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56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1.png" ContentType="image/png"/>
  <Override PartName="/word/media/rId7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大客户订货H5</w:t>
      </w:r>
    </w:p>
    <w:bookmarkStart w:id="79" w:name="大客户订货h5"/>
    <w:p>
      <w:pPr>
        <w:pStyle w:val="Heading1"/>
      </w:pPr>
      <w:r>
        <w:rPr>
          <w:rFonts w:hint="eastAsia"/>
        </w:rPr>
        <w:t xml:space="preserve">大客户订货H5</w:t>
      </w:r>
    </w:p>
    <w:bookmarkStart w:id="17" w:name="订货地址与登录"/>
    <w:p>
      <w:pPr>
        <w:pStyle w:val="Heading2"/>
      </w:pPr>
      <w:r>
        <w:rPr>
          <w:rFonts w:hint="eastAsia"/>
        </w:rPr>
        <w:t xml:space="preserve">订货地址与登录</w:t>
      </w:r>
    </w:p>
    <w:bookmarkStart w:id="12" w:name="获取订货地址"/>
    <w:p>
      <w:pPr>
        <w:pStyle w:val="Heading3"/>
      </w:pPr>
      <w:r>
        <w:rPr>
          <w:rFonts w:hint="eastAsia"/>
        </w:rPr>
        <w:t xml:space="preserve">获取订货地址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：云后台-设置-账户管理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找到【大客户线上订货】。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复制链接。</w:t>
      </w:r>
    </w:p>
    <w:p>
      <w:pPr>
        <w:pStyle w:val="FirstParagraph"/>
      </w:pPr>
      <w:r>
        <w:drawing>
          <wp:inline>
            <wp:extent cx="5334000" cy="280451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7-0edebed6a80f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4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Start w:id="16" w:name="账号登录"/>
    <w:p>
      <w:pPr>
        <w:pStyle w:val="Heading3"/>
      </w:pPr>
      <w:r>
        <w:rPr>
          <w:rFonts w:hint="eastAsia"/>
        </w:rPr>
        <w:t xml:space="preserve">账号登录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使用大客户资料设置的订货账号和密码登录。</w:t>
      </w:r>
    </w:p>
    <w:p>
      <w:pPr>
        <w:pStyle w:val="FirstParagraph"/>
      </w:pPr>
      <w:r>
        <w:drawing>
          <wp:inline>
            <wp:extent cx="5334000" cy="8560811"/>
            <wp:effectExtent b="0" l="0" r="0" t="0"/>
            <wp:docPr descr="|300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8-64e4a8f7f88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60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Start w:id="36" w:name="商品订货"/>
    <w:p>
      <w:pPr>
        <w:pStyle w:val="Heading2"/>
      </w:pPr>
      <w:r>
        <w:rPr>
          <w:rFonts w:hint="eastAsia"/>
        </w:rPr>
        <w:t xml:space="preserve">商品订货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：客户通过线上H5页面自主订货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点击【模板订货】。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选择订货模板。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添加商品输入订货数量和单品备注信息。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点击【确定】。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点击【下一步】。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点击【提交】。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选择【到货日期】。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输入整单备注。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点击【确认下单】。</w:t>
      </w:r>
    </w:p>
    <w:p>
      <w:pPr>
        <w:pStyle w:val="FirstParagraph"/>
      </w:pPr>
      <w:r>
        <w:drawing>
          <wp:inline>
            <wp:extent cx="5334000" cy="7842078"/>
            <wp:effectExtent b="0" l="0" r="0" t="0"/>
            <wp:docPr descr="|300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0-feaf2ea17464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42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02912"/>
            <wp:effectExtent b="0" l="0" r="0" t="0"/>
            <wp:docPr descr="|300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1-c9e7fd561ef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78980"/>
            <wp:effectExtent b="0" l="0" r="0" t="0"/>
            <wp:docPr descr="|300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2-b80a5b59cc80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789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54374"/>
            <wp:effectExtent b="0" l="0" r="0" t="0"/>
            <wp:docPr descr="|300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3-079268b6a84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4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74691"/>
            <wp:effectExtent b="0" l="0" r="0" t="0"/>
            <wp:docPr descr="|300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4-9abe37b5ecb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4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96731"/>
            <wp:effectExtent b="0" l="0" r="0" t="0"/>
            <wp:docPr descr="|300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5-23e9ecc0d94c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96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78" w:name="商品退货"/>
    <w:p>
      <w:pPr>
        <w:pStyle w:val="Heading2"/>
      </w:pPr>
      <w:r>
        <w:rPr>
          <w:rFonts w:hint="eastAsia"/>
        </w:rPr>
        <w:t xml:space="preserve">商品退货</w:t>
      </w:r>
    </w:p>
    <w:bookmarkStart w:id="55" w:name="按订单退"/>
    <w:p>
      <w:pPr>
        <w:pStyle w:val="Heading3"/>
      </w:pPr>
      <w:r>
        <w:rPr>
          <w:rFonts w:hint="eastAsia"/>
        </w:rPr>
        <w:t xml:space="preserve">按订单退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点击【查询订货历史】。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点击对应订单。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点击【退货】。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点击对应商品的编辑图标。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修改【退货量】。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点击【确定】。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点击【提交】。</w:t>
      </w:r>
    </w:p>
    <w:p>
      <w:pPr>
        <w:pStyle w:val="FirstParagraph"/>
      </w:pPr>
      <w:r>
        <w:drawing>
          <wp:inline>
            <wp:extent cx="5334000" cy="7802912"/>
            <wp:effectExtent b="0" l="0" r="0" t="0"/>
            <wp:docPr descr="|300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3-4eb4eb9be0a0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08239"/>
            <wp:effectExtent b="0" l="0" r="0" t="0"/>
            <wp:docPr descr="|300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4-f6646076fefb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8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73051"/>
            <wp:effectExtent b="0" l="0" r="0" t="0"/>
            <wp:docPr descr="|300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5-0f2307c57497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3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19747"/>
            <wp:effectExtent b="0" l="0" r="0" t="0"/>
            <wp:docPr descr="|300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6-dac061ef69ec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9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02912"/>
            <wp:effectExtent b="0" l="0" r="0" t="0"/>
            <wp:docPr descr="|300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7-cdafa963009d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72563"/>
            <wp:effectExtent b="0" l="0" r="0" t="0"/>
            <wp:docPr descr="|300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8-bf4cd13b9705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2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bookmarkStart w:id="77" w:name="按商品退"/>
    <w:p>
      <w:pPr>
        <w:pStyle w:val="Heading3"/>
      </w:pPr>
      <w:r>
        <w:rPr>
          <w:rFonts w:hint="eastAsia"/>
        </w:rPr>
        <w:t xml:space="preserve">按商品退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点击【申请退货】。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选择退货商品。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添加商品。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点击【退货量】输入数量。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点击【确定】。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点击【确定选择】。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点击【提交】。</w:t>
      </w:r>
    </w:p>
    <w:p>
      <w:pPr>
        <w:pStyle w:val="FirstParagraph"/>
      </w:pPr>
      <w:r>
        <w:drawing>
          <wp:inline>
            <wp:extent cx="5334000" cy="7672753"/>
            <wp:effectExtent b="0" l="0" r="0" t="0"/>
            <wp:docPr descr="|300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9-afe5834ca506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31255"/>
            <wp:effectExtent b="0" l="0" r="0" t="0"/>
            <wp:docPr descr="|300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0-2a9aa3896f7d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31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50256"/>
            <wp:effectExtent b="0" l="0" r="0" t="0"/>
            <wp:docPr descr="|300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1-4a1886926dd1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0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80421"/>
            <wp:effectExtent b="0" l="0" r="0" t="0"/>
            <wp:docPr descr="|300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2-fb836effe76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0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05993"/>
            <wp:effectExtent b="0" l="0" r="0" t="0"/>
            <wp:docPr descr="|300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3-6e829cab612c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11729"/>
            <wp:effectExtent b="0" l="0" r="0" t="0"/>
            <wp:docPr descr="|300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4-6a54abb0af68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17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83051"/>
            <wp:effectExtent b="0" l="0" r="0" t="0"/>
            <wp:docPr descr="|300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5-c0472bbe17ab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3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74" Target="media/rId7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大客户订货H5</dc:title>
  <dc:creator/>
  <dc:language>zh-CN</dc:language>
  <cp:keywords/>
  <dcterms:created xsi:type="dcterms:W3CDTF">2026-09-28T09:51:50Z</dcterms:created>
  <dcterms:modified xsi:type="dcterms:W3CDTF">2026-09-28T09:51:50Z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