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png" ContentType="image/png"/>
  <Override PartName="/word/media/rId99.png" ContentType="image/png"/>
  <Override PartName="/word/media/rId10.png" ContentType="image/png"/>
  <Override PartName="/word/media/rId95.png" ContentType="image/png"/>
  <Override PartName="/word/media/rId102.png" ContentType="image/png"/>
  <Override PartName="/word/media/rId164.png" ContentType="image/png"/>
  <Override PartName="/word/media/rId175.png" ContentType="image/png"/>
  <Override PartName="/word/media/rId193.png" ContentType="image/png"/>
  <Override PartName="/word/media/rId106.png" ContentType="image/png"/>
  <Override PartName="/word/media/rId109.png" ContentType="image/png"/>
  <Override PartName="/word/media/rId112.png" ContentType="image/png"/>
  <Override PartName="/word/media/rId168.png" ContentType="image/png"/>
  <Override PartName="/word/media/rId179.png" ContentType="image/png"/>
  <Override PartName="/word/media/rId172.png" ContentType="image/png"/>
  <Override PartName="/word/media/rId186.png" ContentType="image/png"/>
  <Override PartName="/word/media/rId189.png" ContentType="image/png"/>
  <Override PartName="/word/media/rId183.png" ContentType="image/png"/>
  <Override PartName="/word/media/rId82.png" ContentType="image/png"/>
  <Override PartName="/word/media/rId85.png" ContentType="image/png"/>
  <Override PartName="/word/media/rId77.png" ContentType="image/png"/>
  <Override PartName="/word/media/rId91.png" ContentType="image/png"/>
  <Override PartName="/word/media/rId117.png" ContentType="image/png"/>
  <Override PartName="/word/media/rId120.png" ContentType="image/png"/>
  <Override PartName="/word/media/rId49.png" ContentType="image/png"/>
  <Override PartName="/word/media/rId52.png" ContentType="image/png"/>
  <Override PartName="/word/media/rId55.png" ContentType="image/png"/>
  <Override PartName="/word/media/rId64.png" ContentType="image/png"/>
  <Override PartName="/word/media/rId58.png" ContentType="image/png"/>
  <Override PartName="/word/media/rId61.png" ContentType="image/png"/>
  <Override PartName="/word/media/rId67.png" ContentType="image/png"/>
  <Override PartName="/word/media/rId70.png" ContentType="image/png"/>
  <Override PartName="/word/media/rId73.png" ContentType="image/png"/>
  <Override PartName="/word/media/rId88.png" ContentType="image/png"/>
  <Override PartName="/word/media/rId202.png" ContentType="image/png"/>
  <Override PartName="/word/media/rId154.png" ContentType="image/png"/>
  <Override PartName="/word/media/rId132.png" ContentType="image/png"/>
  <Override PartName="/word/media/rId135.png" ContentType="image/png"/>
  <Override PartName="/word/media/rId138.png" ContentType="image/png"/>
  <Override PartName="/word/media/rId144.png" ContentType="image/png"/>
  <Override PartName="/word/media/rId141.png" ContentType="image/png"/>
  <Override PartName="/word/media/rId124.png" ContentType="image/png"/>
  <Override PartName="/word/media/rId127.png" ContentType="image/png"/>
  <Override PartName="/word/media/rId33.png" ContentType="image/png"/>
  <Override PartName="/word/media/rId13.png" ContentType="image/png"/>
  <Override PartName="/word/media/rId16.png" ContentType="image/png"/>
  <Override PartName="/word/media/rId19.png" ContentType="image/png"/>
  <Override PartName="/word/media/rId22.png" ContentType="image/png"/>
  <Override PartName="/word/media/rId42.png" ContentType="image/png"/>
  <Override PartName="/word/media/rId39.png" ContentType="image/png"/>
  <Override PartName="/word/media/rId4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PC烘焙版V4.71.204.5181更新日志(2026.07.27)（客户版）</w:t>
      </w:r>
    </w:p>
    <w:bookmarkStart w:id="9" w:name="pc烘焙版v4.71.204.5181更新日志2026.07.27客户版"/>
    <w:p>
      <w:pPr>
        <w:pStyle w:val="Heading1"/>
      </w:pPr>
      <w:r>
        <w:rPr>
          <w:rFonts w:hint="eastAsia"/>
        </w:rPr>
        <w:t xml:space="preserve">PC烘焙版V4.71.204.5181更新日志(2026.07.27)（客户版）</w:t>
      </w:r>
    </w:p>
    <w:bookmarkEnd w:id="9"/>
    <w:bookmarkStart w:id="27" w:name="Xed79adf60d09e463faa91a2647cb3c5fd462573"/>
    <w:p>
      <w:pPr>
        <w:pStyle w:val="Heading1"/>
      </w:pPr>
      <w:r>
        <w:t xml:space="preserve">1. </w:t>
      </w:r>
      <w:r>
        <w:rPr>
          <w:rFonts w:hint="eastAsia"/>
        </w:rPr>
        <w:t xml:space="preserve">银豹券核销自动识别会员身份</w:t>
      </w:r>
    </w:p>
    <w:p>
      <w:pPr>
        <w:pStyle w:val="FirstParagraph"/>
      </w:pPr>
      <w:r>
        <w:rPr>
          <w:rFonts w:hint="eastAsia"/>
          <w:b/>
          <w:bCs/>
        </w:rPr>
        <w:t xml:space="preserve">场景/问题</w:t>
      </w:r>
      <w:r>
        <w:rPr>
          <w:rFonts w:hint="eastAsia"/>
        </w:rPr>
        <w:t xml:space="preserve">：银豹券核销自动识别会员身份</w:t>
      </w:r>
    </w:p>
    <w:p>
      <w:pPr>
        <w:pStyle w:val="BodyText"/>
      </w:pPr>
      <w:r>
        <w:rPr>
          <w:rFonts w:hint="eastAsia"/>
          <w:b/>
          <w:bCs/>
        </w:rPr>
        <w:t xml:space="preserve">前置条件</w:t>
      </w:r>
      <w:r>
        <w:rPr>
          <w:rFonts w:hint="eastAsia"/>
        </w:rPr>
        <w:t xml:space="preserve">：售后工具参数【银豹券核销生成销售单是否自动识别会员身份】开启；</w:t>
      </w:r>
    </w:p>
    <w:p>
      <w:pPr>
        <w:pStyle w:val="BodyText"/>
      </w:pPr>
      <w:r>
        <w:drawing>
          <wp:inline>
            <wp:extent cx="5334000" cy="3755970"/>
            <wp:effectExtent b="0" l="0" r="0" t="0"/>
            <wp:docPr descr="479" title="" id="11" name="Picture"/>
            <a:graphic>
              <a:graphicData uri="http://schemas.openxmlformats.org/drawingml/2006/picture">
                <pic:pic>
                  <pic:nvPicPr>
                    <pic:cNvPr descr="https://linll2025-1339807475.cos.ap-guangzhou.myqcloud.com/1783655403710-d55648a5-65cf-445e-a38f-ea752373e4b1.png" id="12" name="Picture"/>
                    <pic:cNvPicPr>
                      <a:picLocks noChangeArrowheads="1" noChangeAspect="1"/>
                    </pic:cNvPicPr>
                  </pic:nvPicPr>
                  <pic:blipFill>
                    <a:blip r:embed="rId10"/>
                    <a:stretch>
                      <a:fillRect/>
                    </a:stretch>
                  </pic:blipFill>
                  <pic:spPr bwMode="auto">
                    <a:xfrm>
                      <a:off x="0" y="0"/>
                      <a:ext cx="5334000" cy="375597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1）参数【银豹券核销生成销售单是否自动识别会员身份】开启</w:t>
      </w:r>
      <w:r>
        <w:t xml:space="preserve"> &amp; </w:t>
      </w:r>
      <w:r>
        <w:rPr>
          <w:rFonts w:hint="eastAsia"/>
        </w:rPr>
        <w:t xml:space="preserve">未登录会员：使用银豹券，收银界面自动关联会员，云端销售单据显示会员；</w:t>
      </w:r>
    </w:p>
    <w:p>
      <w:pPr>
        <w:pStyle w:val="BodyText"/>
      </w:pPr>
      <w:r>
        <w:drawing>
          <wp:inline>
            <wp:extent cx="5334000" cy="3957291"/>
            <wp:effectExtent b="0" l="0" r="0" t="0"/>
            <wp:docPr descr="" title="" id="14" name="Picture"/>
            <a:graphic>
              <a:graphicData uri="http://schemas.openxmlformats.org/drawingml/2006/picture">
                <pic:pic>
                  <pic:nvPicPr>
                    <pic:cNvPr descr="https://linll2025-1339807475.cos.ap-guangzhou.myqcloud.com/1784874398260-b0dd8040-23c6-4b61-8a1b-5f99f36d73b5.png" id="15" name="Picture"/>
                    <pic:cNvPicPr>
                      <a:picLocks noChangeArrowheads="1" noChangeAspect="1"/>
                    </pic:cNvPicPr>
                  </pic:nvPicPr>
                  <pic:blipFill>
                    <a:blip r:embed="rId13"/>
                    <a:stretch>
                      <a:fillRect/>
                    </a:stretch>
                  </pic:blipFill>
                  <pic:spPr bwMode="auto">
                    <a:xfrm>
                      <a:off x="0" y="0"/>
                      <a:ext cx="5334000" cy="3957291"/>
                    </a:xfrm>
                    <a:prstGeom prst="rect">
                      <a:avLst/>
                    </a:prstGeom>
                    <a:noFill/>
                    <a:ln w="9525">
                      <a:noFill/>
                      <a:headEnd/>
                      <a:tailEnd/>
                    </a:ln>
                  </pic:spPr>
                </pic:pic>
              </a:graphicData>
            </a:graphic>
          </wp:inline>
        </w:drawing>
      </w:r>
    </w:p>
    <w:p>
      <w:pPr>
        <w:pStyle w:val="BodyText"/>
      </w:pPr>
      <w:r>
        <w:drawing>
          <wp:inline>
            <wp:extent cx="5334000" cy="1300861"/>
            <wp:effectExtent b="0" l="0" r="0" t="0"/>
            <wp:docPr descr="" title="" id="17" name="Picture"/>
            <a:graphic>
              <a:graphicData uri="http://schemas.openxmlformats.org/drawingml/2006/picture">
                <pic:pic>
                  <pic:nvPicPr>
                    <pic:cNvPr descr="https://linll2025-1339807475.cos.ap-guangzhou.myqcloud.com/1784874497793-7a55651e-a68d-469f-a0b0-15486280ee8a.png" id="18" name="Picture"/>
                    <pic:cNvPicPr>
                      <a:picLocks noChangeArrowheads="1" noChangeAspect="1"/>
                    </pic:cNvPicPr>
                  </pic:nvPicPr>
                  <pic:blipFill>
                    <a:blip r:embed="rId16"/>
                    <a:stretch>
                      <a:fillRect/>
                    </a:stretch>
                  </pic:blipFill>
                  <pic:spPr bwMode="auto">
                    <a:xfrm>
                      <a:off x="0" y="0"/>
                      <a:ext cx="5334000" cy="1300861"/>
                    </a:xfrm>
                    <a:prstGeom prst="rect">
                      <a:avLst/>
                    </a:prstGeom>
                    <a:noFill/>
                    <a:ln w="9525">
                      <a:noFill/>
                      <a:headEnd/>
                      <a:tailEnd/>
                    </a:ln>
                  </pic:spPr>
                </pic:pic>
              </a:graphicData>
            </a:graphic>
          </wp:inline>
        </w:drawing>
      </w:r>
    </w:p>
    <w:p>
      <w:pPr>
        <w:pStyle w:val="BodyText"/>
      </w:pPr>
      <w:r>
        <w:rPr>
          <w:rFonts w:hint="eastAsia"/>
        </w:rPr>
        <w:t xml:space="preserve">2）参数【银豹券核销生成销售单是否自动识别会员身份】关闭</w:t>
      </w:r>
      <w:r>
        <w:t xml:space="preserve"> &amp; </w:t>
      </w:r>
      <w:r>
        <w:rPr>
          <w:rFonts w:hint="eastAsia"/>
        </w:rPr>
        <w:t xml:space="preserve">未登录会员：使用银豹券，收银界面未关联会员，云端销售单据不显示会员；</w:t>
      </w:r>
    </w:p>
    <w:p>
      <w:pPr>
        <w:pStyle w:val="BodyText"/>
      </w:pPr>
      <w:r>
        <w:drawing>
          <wp:inline>
            <wp:extent cx="5334000" cy="3999010"/>
            <wp:effectExtent b="0" l="0" r="0" t="0"/>
            <wp:docPr descr="" title="" id="20" name="Picture"/>
            <a:graphic>
              <a:graphicData uri="http://schemas.openxmlformats.org/drawingml/2006/picture">
                <pic:pic>
                  <pic:nvPicPr>
                    <pic:cNvPr descr="https://linll2025-1339807475.cos.ap-guangzhou.myqcloud.com/1784874825534-5a5f7084-e5ac-4e8e-9458-5388dda1f5d3.png" id="21" name="Picture"/>
                    <pic:cNvPicPr>
                      <a:picLocks noChangeArrowheads="1" noChangeAspect="1"/>
                    </pic:cNvPicPr>
                  </pic:nvPicPr>
                  <pic:blipFill>
                    <a:blip r:embed="rId19"/>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1243823"/>
            <wp:effectExtent b="0" l="0" r="0" t="0"/>
            <wp:docPr descr="" title="" id="23" name="Picture"/>
            <a:graphic>
              <a:graphicData uri="http://schemas.openxmlformats.org/drawingml/2006/picture">
                <pic:pic>
                  <pic:nvPicPr>
                    <pic:cNvPr descr="https://linll2025-1339807475.cos.ap-guangzhou.myqcloud.com/1784874919270-3c52e5cd-966e-4d11-ab08-286282a36bb6.png" id="24" name="Picture"/>
                    <pic:cNvPicPr>
                      <a:picLocks noChangeArrowheads="1" noChangeAspect="1"/>
                    </pic:cNvPicPr>
                  </pic:nvPicPr>
                  <pic:blipFill>
                    <a:blip r:embed="rId22"/>
                    <a:stretch>
                      <a:fillRect/>
                    </a:stretch>
                  </pic:blipFill>
                  <pic:spPr bwMode="auto">
                    <a:xfrm>
                      <a:off x="0" y="0"/>
                      <a:ext cx="5334000" cy="124382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1"/>
        </w:numPr>
      </w:pPr>
      <w:hyperlink r:id="rId25">
        <w:r>
          <w:rPr>
            <w:rStyle w:val="Hyperlink"/>
            <w:rFonts w:hint="eastAsia"/>
          </w:rPr>
          <w:t xml:space="preserve">会员管理</w:t>
        </w:r>
      </w:hyperlink>
    </w:p>
    <w:p>
      <w:pPr>
        <w:pStyle w:val="Compact"/>
        <w:numPr>
          <w:ilvl w:val="0"/>
          <w:numId w:val="1001"/>
        </w:numPr>
      </w:pPr>
      <w:hyperlink r:id="rId26">
        <w:r>
          <w:rPr>
            <w:rStyle w:val="Hyperlink"/>
            <w:rFonts w:hint="eastAsia"/>
          </w:rPr>
          <w:t xml:space="preserve">收款</w:t>
        </w:r>
      </w:hyperlink>
    </w:p>
    <w:bookmarkEnd w:id="27"/>
    <w:bookmarkStart w:id="32" w:name="Xd60ff2f5c6c09873240c115ea9d49ce862b0894"/>
    <w:p>
      <w:pPr>
        <w:pStyle w:val="Heading1"/>
      </w:pPr>
      <w:r>
        <w:t xml:space="preserve">2. </w:t>
      </w:r>
      <w:r>
        <w:rPr>
          <w:rFonts w:hint="eastAsia"/>
        </w:rPr>
        <w:t xml:space="preserve">预订单作废接口调整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02"/>
        </w:numPr>
      </w:pPr>
      <w:r>
        <w:rPr>
          <w:rFonts w:hint="eastAsia"/>
        </w:rPr>
        <w:t xml:space="preserve">加了一个验证接口，前置了，不在作废的时候才验证</w:t>
      </w:r>
    </w:p>
    <w:p>
      <w:pPr>
        <w:pStyle w:val="Compact"/>
        <w:numPr>
          <w:ilvl w:val="0"/>
          <w:numId w:val="1002"/>
        </w:numPr>
      </w:pPr>
      <w:r>
        <w:rPr>
          <w:rFonts w:hint="eastAsia"/>
        </w:rPr>
        <w:t xml:space="preserve">云烘焙后台参数【预订单/网单生产制作中不允许作废】开启：作废失败，提示“该预订单已制作完成，不能作废”;</w:t>
      </w:r>
    </w:p>
    <w:p>
      <w:pPr>
        <w:pStyle w:val="Compact"/>
        <w:numPr>
          <w:ilvl w:val="0"/>
          <w:numId w:val="1002"/>
        </w:numPr>
      </w:pPr>
      <w:r>
        <w:rPr>
          <w:rFonts w:hint="eastAsia"/>
        </w:rPr>
        <w:t xml:space="preserve">云烘焙后台参数【预订单/网单生产制作中不允许作废】关闭：作废成功；</w:t>
      </w:r>
    </w:p>
    <w:p>
      <w:pPr>
        <w:pStyle w:val="FirstParagraph"/>
      </w:pPr>
      <w:r>
        <w:drawing>
          <wp:inline>
            <wp:extent cx="5334000" cy="3990820"/>
            <wp:effectExtent b="0" l="0" r="0" t="0"/>
            <wp:docPr descr="" title="" id="29" name="Picture"/>
            <a:graphic>
              <a:graphicData uri="http://schemas.openxmlformats.org/drawingml/2006/picture">
                <pic:pic>
                  <pic:nvPicPr>
                    <pic:cNvPr descr="https://linll2025-1339807475.cos.ap-guangzhou.myqcloud.com/1776944604980-99c82225-a2aa-4000-b22a-d3cc0fe9bbe9.png" id="30" name="Picture"/>
                    <pic:cNvPicPr>
                      <a:picLocks noChangeArrowheads="1" noChangeAspect="1"/>
                    </pic:cNvPicPr>
                  </pic:nvPicPr>
                  <pic:blipFill>
                    <a:blip r:embed="rId28"/>
                    <a:stretch>
                      <a:fillRect/>
                    </a:stretch>
                  </pic:blipFill>
                  <pic:spPr bwMode="auto">
                    <a:xfrm>
                      <a:off x="0" y="0"/>
                      <a:ext cx="5334000" cy="399082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3"/>
        </w:numPr>
      </w:pPr>
      <w:hyperlink r:id="rId31">
        <w:r>
          <w:rPr>
            <w:rStyle w:val="Hyperlink"/>
            <w:rFonts w:hint="eastAsia"/>
          </w:rPr>
          <w:t xml:space="preserve">预订单</w:t>
        </w:r>
      </w:hyperlink>
    </w:p>
    <w:bookmarkEnd w:id="32"/>
    <w:bookmarkStart w:id="36" w:name="Xee0166f3b71c5923427486734044a5de3ba349d"/>
    <w:p>
      <w:pPr>
        <w:pStyle w:val="Heading1"/>
      </w:pPr>
      <w:r>
        <w:t xml:space="preserve">3. </w:t>
      </w:r>
      <w:r>
        <w:rPr>
          <w:rFonts w:hint="eastAsia"/>
        </w:rPr>
        <w:t xml:space="preserve">预订单新增复用单据功能</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04"/>
        </w:numPr>
      </w:pPr>
      <w:r>
        <w:rPr>
          <w:rFonts w:hint="eastAsia"/>
        </w:rPr>
        <w:t xml:space="preserve">预订单列表点击【复用】，复制预订单商品信息、订单信息;</w:t>
      </w:r>
    </w:p>
    <w:p>
      <w:pPr>
        <w:pStyle w:val="Compact"/>
        <w:numPr>
          <w:ilvl w:val="0"/>
          <w:numId w:val="1004"/>
        </w:numPr>
      </w:pPr>
      <w:r>
        <w:rPr>
          <w:rFonts w:hint="eastAsia"/>
        </w:rPr>
        <w:t xml:space="preserve">复用预订单，可删除编辑商品信息、可编辑订单信息；</w:t>
      </w:r>
    </w:p>
    <w:p>
      <w:pPr>
        <w:pStyle w:val="Compact"/>
        <w:numPr>
          <w:ilvl w:val="0"/>
          <w:numId w:val="1004"/>
        </w:numPr>
      </w:pPr>
      <w:r>
        <w:rPr>
          <w:rFonts w:hint="eastAsia"/>
        </w:rPr>
        <w:t xml:space="preserve">复用预订单，最小化后其他界面可正常操作；</w:t>
      </w:r>
    </w:p>
    <w:p>
      <w:pPr>
        <w:pStyle w:val="Compact"/>
        <w:numPr>
          <w:ilvl w:val="0"/>
          <w:numId w:val="1004"/>
        </w:numPr>
      </w:pPr>
      <w:r>
        <w:rPr>
          <w:rFonts w:hint="eastAsia"/>
        </w:rPr>
        <w:t xml:space="preserve">复用预订单，支付正常，可正常使用优惠券；</w:t>
      </w:r>
    </w:p>
    <w:p>
      <w:pPr>
        <w:pStyle w:val="FirstParagraph"/>
      </w:pPr>
      <w:r>
        <w:drawing>
          <wp:inline>
            <wp:extent cx="5334000" cy="3999010"/>
            <wp:effectExtent b="0" l="0" r="0" t="0"/>
            <wp:docPr descr="" title="" id="34" name="Picture"/>
            <a:graphic>
              <a:graphicData uri="http://schemas.openxmlformats.org/drawingml/2006/picture">
                <pic:pic>
                  <pic:nvPicPr>
                    <pic:cNvPr descr="https://linll2025-1339807475.cos.ap-guangzhou.myqcloud.com/1784872348627-76518556-a0c1-4f5a-82e5-64a7486b2cc9.png" id="35" name="Picture"/>
                    <pic:cNvPicPr>
                      <a:picLocks noChangeArrowheads="1" noChangeAspect="1"/>
                    </pic:cNvPicPr>
                  </pic:nvPicPr>
                  <pic:blipFill>
                    <a:blip r:embed="rId33"/>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5"/>
        </w:numPr>
      </w:pPr>
      <w:hyperlink r:id="rId31">
        <w:r>
          <w:rPr>
            <w:rStyle w:val="Hyperlink"/>
            <w:rFonts w:hint="eastAsia"/>
          </w:rPr>
          <w:t xml:space="preserve">预订单</w:t>
        </w:r>
      </w:hyperlink>
    </w:p>
    <w:bookmarkEnd w:id="36"/>
    <w:bookmarkStart w:id="38" w:name="X6938eeb67dcb83ce159310a96c07e54bda108ae"/>
    <w:p>
      <w:pPr>
        <w:pStyle w:val="Heading1"/>
      </w:pPr>
      <w:r>
        <w:t xml:space="preserve">4. </w:t>
      </w:r>
      <w:r>
        <w:rPr>
          <w:rFonts w:hint="eastAsia"/>
        </w:rPr>
        <w:t xml:space="preserve">预付卡定制功能</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r>
        <w:t xml:space="preserve"> </w:t>
      </w:r>
      <w:hyperlink r:id="rId37">
        <w:r>
          <w:rPr>
            <w:rStyle w:val="Hyperlink"/>
            <w:rFonts w:hint="eastAsia"/>
          </w:rPr>
          <w:t xml:space="preserve">预付卡</w:t>
        </w:r>
      </w:hyperlink>
    </w:p>
    <w:p>
      <w:pPr>
        <w:pStyle w:val="BodyText"/>
      </w:pPr>
      <w:r>
        <w:rPr>
          <w:rFonts w:hint="eastAsia"/>
        </w:rPr>
        <w:t xml:space="preserve">相关功能手册：</w:t>
      </w:r>
    </w:p>
    <w:p>
      <w:pPr>
        <w:pStyle w:val="Compact"/>
        <w:numPr>
          <w:ilvl w:val="0"/>
          <w:numId w:val="1006"/>
        </w:numPr>
      </w:pPr>
      <w:hyperlink r:id="rId37">
        <w:r>
          <w:rPr>
            <w:rStyle w:val="Hyperlink"/>
            <w:rFonts w:hint="eastAsia"/>
          </w:rPr>
          <w:t xml:space="preserve">预付卡</w:t>
        </w:r>
      </w:hyperlink>
    </w:p>
    <w:bookmarkEnd w:id="38"/>
    <w:bookmarkStart w:id="48" w:name="X10f0097d43ac7aa6a33c3713f38cb954ee277d2"/>
    <w:p>
      <w:pPr>
        <w:pStyle w:val="Heading1"/>
      </w:pPr>
      <w:r>
        <w:t xml:space="preserve">5. </w:t>
      </w:r>
      <w:r>
        <w:rPr>
          <w:rFonts w:hint="eastAsia"/>
        </w:rPr>
        <w:t xml:space="preserve">预付卡支持批量变更卡面金额</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：云端收银员资料设置权限【编辑预付卡面额】</w:t>
      </w:r>
    </w:p>
    <w:p>
      <w:pPr>
        <w:pStyle w:val="BodyText"/>
      </w:pPr>
      <w:r>
        <w:drawing>
          <wp:inline>
            <wp:extent cx="5334000" cy="1558954"/>
            <wp:effectExtent b="0" l="0" r="0" t="0"/>
            <wp:docPr descr="" title="" id="40" name="Picture"/>
            <a:graphic>
              <a:graphicData uri="http://schemas.openxmlformats.org/drawingml/2006/picture">
                <pic:pic>
                  <pic:nvPicPr>
                    <pic:cNvPr descr="https://linll2025-1339807475.cos.ap-guangzhou.myqcloud.com/1785126149517-cd53da0b-e192-47b6-ba92-d13936bf0e3a.png" id="41" name="Picture"/>
                    <pic:cNvPicPr>
                      <a:picLocks noChangeArrowheads="1" noChangeAspect="1"/>
                    </pic:cNvPicPr>
                  </pic:nvPicPr>
                  <pic:blipFill>
                    <a:blip r:embed="rId39"/>
                    <a:stretch>
                      <a:fillRect/>
                    </a:stretch>
                  </pic:blipFill>
                  <pic:spPr bwMode="auto">
                    <a:xfrm>
                      <a:off x="0" y="0"/>
                      <a:ext cx="5334000" cy="155895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07"/>
        </w:numPr>
      </w:pPr>
      <w:r>
        <w:rPr>
          <w:rFonts w:hint="eastAsia"/>
        </w:rPr>
        <w:t xml:space="preserve">收银员有【编辑预付卡面额】权限：</w:t>
      </w:r>
    </w:p>
    <w:p>
      <w:pPr>
        <w:pStyle w:val="Compact"/>
        <w:numPr>
          <w:ilvl w:val="0"/>
          <w:numId w:val="1007"/>
        </w:numPr>
      </w:pPr>
      <w:r>
        <w:rPr>
          <w:rFonts w:hint="eastAsia"/>
        </w:rPr>
        <w:t xml:space="preserve">可修改单张预付卡面额；</w:t>
      </w:r>
    </w:p>
    <w:p>
      <w:pPr>
        <w:pStyle w:val="Compact"/>
        <w:numPr>
          <w:ilvl w:val="0"/>
          <w:numId w:val="1007"/>
        </w:numPr>
      </w:pPr>
      <w:r>
        <w:rPr>
          <w:rFonts w:hint="eastAsia"/>
        </w:rPr>
        <w:t xml:space="preserve">可批量修改预付卡面额；</w:t>
      </w:r>
    </w:p>
    <w:p>
      <w:pPr>
        <w:pStyle w:val="Compact"/>
        <w:numPr>
          <w:ilvl w:val="0"/>
          <w:numId w:val="1007"/>
        </w:numPr>
      </w:pPr>
      <w:r>
        <w:rPr>
          <w:rFonts w:hint="eastAsia"/>
        </w:rPr>
        <w:t xml:space="preserve">收银员无【编辑预付卡面额】权限：预付卡面额不可编辑；</w:t>
      </w:r>
    </w:p>
    <w:p>
      <w:pPr>
        <w:pStyle w:val="FirstParagraph"/>
      </w:pPr>
      <w:r>
        <w:drawing>
          <wp:inline>
            <wp:extent cx="5334000" cy="3999010"/>
            <wp:effectExtent b="0" l="0" r="0" t="0"/>
            <wp:docPr descr="" title="" id="43" name="Picture"/>
            <a:graphic>
              <a:graphicData uri="http://schemas.openxmlformats.org/drawingml/2006/picture">
                <pic:pic>
                  <pic:nvPicPr>
                    <pic:cNvPr descr="https://linll2025-1339807475.cos.ap-guangzhou.myqcloud.com/1784889295978-392035d5-92db-4c6a-93d1-5c82ca73b6c4.png" id="44" name="Picture"/>
                    <pic:cNvPicPr>
                      <a:picLocks noChangeArrowheads="1" noChangeAspect="1"/>
                    </pic:cNvPicPr>
                  </pic:nvPicPr>
                  <pic:blipFill>
                    <a:blip r:embed="rId42"/>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46" name="Picture"/>
            <a:graphic>
              <a:graphicData uri="http://schemas.openxmlformats.org/drawingml/2006/picture">
                <pic:pic>
                  <pic:nvPicPr>
                    <pic:cNvPr descr="https://linll2025-1339807475.cos.ap-guangzhou.myqcloud.com/1785133023191-f94dbc89-ddc8-4f18-8ad4-f385d5b68f58.png" id="47" name="Picture"/>
                    <pic:cNvPicPr>
                      <a:picLocks noChangeArrowheads="1" noChangeAspect="1"/>
                    </pic:cNvPicPr>
                  </pic:nvPicPr>
                  <pic:blipFill>
                    <a:blip r:embed="rId4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8"/>
        </w:numPr>
      </w:pPr>
      <w:hyperlink r:id="rId37">
        <w:r>
          <w:rPr>
            <w:rStyle w:val="Hyperlink"/>
            <w:rFonts w:hint="eastAsia"/>
          </w:rPr>
          <w:t xml:space="preserve">预付卡</w:t>
        </w:r>
      </w:hyperlink>
    </w:p>
    <w:bookmarkEnd w:id="48"/>
    <w:bookmarkStart w:id="76" w:name="X71fab26385675b50b7ed67908f2ec29e86f7250"/>
    <w:p>
      <w:pPr>
        <w:pStyle w:val="Heading1"/>
      </w:pPr>
      <w:r>
        <w:t xml:space="preserve">6. </w:t>
      </w:r>
      <w:r>
        <w:rPr>
          <w:rFonts w:hint="eastAsia"/>
        </w:rPr>
        <w:t xml:space="preserve">绑定预付卡面值取值调整</w:t>
      </w:r>
    </w:p>
    <w:p>
      <w:pPr>
        <w:pStyle w:val="FirstParagraph"/>
      </w:pPr>
      <w:r>
        <w:rPr>
          <w:rFonts w:hint="eastAsia"/>
          <w:b/>
          <w:bCs/>
        </w:rPr>
        <w:t xml:space="preserve">场景/问题</w:t>
      </w:r>
      <w:r>
        <w:rPr>
          <w:rFonts w:hint="eastAsia"/>
        </w:rPr>
        <w:t xml:space="preserve">：如果预付卡规则是可编辑余额（开单销售时才赋予卡面额、售价）这种，显示的卡面值会为0，取的是卡规则的面值；</w:t>
      </w:r>
    </w:p>
    <w:p>
      <w:pPr>
        <w:pStyle w:val="BodyText"/>
      </w:pPr>
      <w:r>
        <w:rPr>
          <w:rFonts w:hint="eastAsia"/>
          <w:b/>
          <w:bCs/>
        </w:rPr>
        <w:t xml:space="preserve">前置条件</w:t>
      </w:r>
      <w:r>
        <w:rPr>
          <w:rFonts w:hint="eastAsia"/>
        </w:rPr>
        <w:t xml:space="preserve">：</w:t>
      </w:r>
    </w:p>
    <w:p>
      <w:pPr>
        <w:pStyle w:val="BodyText"/>
      </w:pPr>
      <w:r>
        <w:rPr>
          <w:rFonts w:hint="eastAsia"/>
        </w:rPr>
        <w:t xml:space="preserve">1）售后工具配置预付卡(专业版)界面；</w:t>
      </w:r>
    </w:p>
    <w:p>
      <w:pPr>
        <w:pStyle w:val="BodyText"/>
      </w:pPr>
      <w:r>
        <w:drawing>
          <wp:inline>
            <wp:extent cx="5334000" cy="2719089"/>
            <wp:effectExtent b="0" l="0" r="0" t="0"/>
            <wp:docPr descr="" title="" id="50" name="Picture"/>
            <a:graphic>
              <a:graphicData uri="http://schemas.openxmlformats.org/drawingml/2006/picture">
                <pic:pic>
                  <pic:nvPicPr>
                    <pic:cNvPr descr="https://linll2025-1339807475.cos.ap-guangzhou.myqcloud.com/1784630171931-a095d05b-dbb9-41d7-82c5-60cfe811d41b.png" id="51" name="Picture"/>
                    <pic:cNvPicPr>
                      <a:picLocks noChangeArrowheads="1" noChangeAspect="1"/>
                    </pic:cNvPicPr>
                  </pic:nvPicPr>
                  <pic:blipFill>
                    <a:blip r:embed="rId49"/>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rPr>
        <w:t xml:space="preserve">2）从这个入口创建可编辑金额的预付卡；</w:t>
      </w:r>
    </w:p>
    <w:p>
      <w:pPr>
        <w:pStyle w:val="BodyText"/>
      </w:pPr>
      <w:r>
        <w:drawing>
          <wp:inline>
            <wp:extent cx="5334000" cy="2719089"/>
            <wp:effectExtent b="0" l="0" r="0" t="0"/>
            <wp:docPr descr="" title="" id="53" name="Picture"/>
            <a:graphic>
              <a:graphicData uri="http://schemas.openxmlformats.org/drawingml/2006/picture">
                <pic:pic>
                  <pic:nvPicPr>
                    <pic:cNvPr descr="https://linll2025-1339807475.cos.ap-guangzhou.myqcloud.com/1784630209199-18ce89e1-35dd-43b9-8483-30c5a40ffec9.png" id="54" name="Picture"/>
                    <pic:cNvPicPr>
                      <a:picLocks noChangeArrowheads="1" noChangeAspect="1"/>
                    </pic:cNvPicPr>
                  </pic:nvPicPr>
                  <pic:blipFill>
                    <a:blip r:embed="rId52"/>
                    <a:stretch>
                      <a:fillRect/>
                    </a:stretch>
                  </pic:blipFill>
                  <pic:spPr bwMode="auto">
                    <a:xfrm>
                      <a:off x="0" y="0"/>
                      <a:ext cx="5334000" cy="2719089"/>
                    </a:xfrm>
                    <a:prstGeom prst="rect">
                      <a:avLst/>
                    </a:prstGeom>
                    <a:noFill/>
                    <a:ln w="9525">
                      <a:noFill/>
                      <a:headEnd/>
                      <a:tailEnd/>
                    </a:ln>
                  </pic:spPr>
                </pic:pic>
              </a:graphicData>
            </a:graphic>
          </wp:inline>
        </w:drawing>
      </w:r>
      <w:r>
        <w:t xml:space="preserve"> </w:t>
      </w:r>
      <w:r>
        <w:drawing>
          <wp:inline>
            <wp:extent cx="5334000" cy="2719089"/>
            <wp:effectExtent b="0" l="0" r="0" t="0"/>
            <wp:docPr descr="" title="" id="56" name="Picture"/>
            <a:graphic>
              <a:graphicData uri="http://schemas.openxmlformats.org/drawingml/2006/picture">
                <pic:pic>
                  <pic:nvPicPr>
                    <pic:cNvPr descr="https://linll2025-1339807475.cos.ap-guangzhou.myqcloud.com/1784630288868-36d8e249-ec4d-44b6-9f1b-77d5ec879fc3.png" id="57" name="Picture"/>
                    <pic:cNvPicPr>
                      <a:picLocks noChangeArrowheads="1" noChangeAspect="1"/>
                    </pic:cNvPicPr>
                  </pic:nvPicPr>
                  <pic:blipFill>
                    <a:blip r:embed="rId55"/>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rPr>
        <w:t xml:space="preserve">3）预付卡制卡导入连号卡号；</w:t>
      </w:r>
      <w:r>
        <w:t xml:space="preserve"> </w:t>
      </w:r>
      <w:r>
        <w:drawing>
          <wp:inline>
            <wp:extent cx="5334000" cy="2719089"/>
            <wp:effectExtent b="0" l="0" r="0" t="0"/>
            <wp:docPr descr="" title="" id="59" name="Picture"/>
            <a:graphic>
              <a:graphicData uri="http://schemas.openxmlformats.org/drawingml/2006/picture">
                <pic:pic>
                  <pic:nvPicPr>
                    <pic:cNvPr descr="https://linll2025-1339807475.cos.ap-guangzhou.myqcloud.com/1784682893679-83f9e6df-66b2-417a-8ee3-77a90a753fb2.png" id="60" name="Picture"/>
                    <pic:cNvPicPr>
                      <a:picLocks noChangeArrowheads="1" noChangeAspect="1"/>
                    </pic:cNvPicPr>
                  </pic:nvPicPr>
                  <pic:blipFill>
                    <a:blip r:embed="rId58"/>
                    <a:stretch>
                      <a:fillRect/>
                    </a:stretch>
                  </pic:blipFill>
                  <pic:spPr bwMode="auto">
                    <a:xfrm>
                      <a:off x="0" y="0"/>
                      <a:ext cx="5334000" cy="2719089"/>
                    </a:xfrm>
                    <a:prstGeom prst="rect">
                      <a:avLst/>
                    </a:prstGeom>
                    <a:noFill/>
                    <a:ln w="9525">
                      <a:noFill/>
                      <a:headEnd/>
                      <a:tailEnd/>
                    </a:ln>
                  </pic:spPr>
                </pic:pic>
              </a:graphicData>
            </a:graphic>
          </wp:inline>
        </w:drawing>
      </w:r>
      <w:r>
        <w:t xml:space="preserve"> </w:t>
      </w:r>
      <w:r>
        <w:drawing>
          <wp:inline>
            <wp:extent cx="5334000" cy="1170564"/>
            <wp:effectExtent b="0" l="0" r="0" t="0"/>
            <wp:docPr descr="" title="" id="62" name="Picture"/>
            <a:graphic>
              <a:graphicData uri="http://schemas.openxmlformats.org/drawingml/2006/picture">
                <pic:pic>
                  <pic:nvPicPr>
                    <pic:cNvPr descr="https://linll2025-1339807475.cos.ap-guangzhou.myqcloud.com/1784682916628-9bce4521-0eaf-4c7a-9d4d-9e5372a82fbf.png" id="63" name="Picture"/>
                    <pic:cNvPicPr>
                      <a:picLocks noChangeArrowheads="1" noChangeAspect="1"/>
                    </pic:cNvPicPr>
                  </pic:nvPicPr>
                  <pic:blipFill>
                    <a:blip r:embed="rId61"/>
                    <a:stretch>
                      <a:fillRect/>
                    </a:stretch>
                  </pic:blipFill>
                  <pic:spPr bwMode="auto">
                    <a:xfrm>
                      <a:off x="0" y="0"/>
                      <a:ext cx="5334000" cy="1170564"/>
                    </a:xfrm>
                    <a:prstGeom prst="rect">
                      <a:avLst/>
                    </a:prstGeom>
                    <a:noFill/>
                    <a:ln w="9525">
                      <a:noFill/>
                      <a:headEnd/>
                      <a:tailEnd/>
                    </a:ln>
                  </pic:spPr>
                </pic:pic>
              </a:graphicData>
            </a:graphic>
          </wp:inline>
        </w:drawing>
      </w:r>
    </w:p>
    <w:p>
      <w:pPr>
        <w:pStyle w:val="BodyText"/>
      </w:pPr>
      <w:r>
        <w:rPr>
          <w:rFonts w:hint="eastAsia"/>
        </w:rPr>
        <w:t xml:space="preserve">4）大客户开卡券销售单售卖预付卡；</w:t>
      </w:r>
      <w:r>
        <w:t xml:space="preserve"> </w:t>
      </w:r>
      <w:r>
        <w:drawing>
          <wp:inline>
            <wp:extent cx="5334000" cy="2719089"/>
            <wp:effectExtent b="0" l="0" r="0" t="0"/>
            <wp:docPr descr="" title="" id="65" name="Picture"/>
            <a:graphic>
              <a:graphicData uri="http://schemas.openxmlformats.org/drawingml/2006/picture">
                <pic:pic>
                  <pic:nvPicPr>
                    <pic:cNvPr descr="https://linll2025-1339807475.cos.ap-guangzhou.myqcloud.com/1784682797332-f3084c65-3c85-482b-bb1c-d35878d86d79.png" id="66" name="Picture"/>
                    <pic:cNvPicPr>
                      <a:picLocks noChangeArrowheads="1" noChangeAspect="1"/>
                    </pic:cNvPicPr>
                  </pic:nvPicPr>
                  <pic:blipFill>
                    <a:blip r:embed="rId64"/>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：绑定预付卡面值取初始余额</w:t>
      </w:r>
    </w:p>
    <w:p>
      <w:pPr>
        <w:pStyle w:val="BodyText"/>
      </w:pPr>
      <w:r>
        <w:drawing>
          <wp:inline>
            <wp:extent cx="5334000" cy="1373624"/>
            <wp:effectExtent b="0" l="0" r="0" t="0"/>
            <wp:docPr descr="" title="" id="68" name="Picture"/>
            <a:graphic>
              <a:graphicData uri="http://schemas.openxmlformats.org/drawingml/2006/picture">
                <pic:pic>
                  <pic:nvPicPr>
                    <pic:cNvPr descr="https://linll2025-1339807475.cos.ap-guangzhou.myqcloud.com/1784682955110-488fc507-c00d-4280-94b2-e089cdb105ca.png" id="69" name="Picture"/>
                    <pic:cNvPicPr>
                      <a:picLocks noChangeArrowheads="1" noChangeAspect="1"/>
                    </pic:cNvPicPr>
                  </pic:nvPicPr>
                  <pic:blipFill>
                    <a:blip r:embed="rId67"/>
                    <a:stretch>
                      <a:fillRect/>
                    </a:stretch>
                  </pic:blipFill>
                  <pic:spPr bwMode="auto">
                    <a:xfrm>
                      <a:off x="0" y="0"/>
                      <a:ext cx="5334000" cy="1373624"/>
                    </a:xfrm>
                    <a:prstGeom prst="rect">
                      <a:avLst/>
                    </a:prstGeom>
                    <a:noFill/>
                    <a:ln w="9525">
                      <a:noFill/>
                      <a:headEnd/>
                      <a:tailEnd/>
                    </a:ln>
                  </pic:spPr>
                </pic:pic>
              </a:graphicData>
            </a:graphic>
          </wp:inline>
        </w:drawing>
      </w:r>
    </w:p>
    <w:p>
      <w:pPr>
        <w:pStyle w:val="BodyText"/>
      </w:pPr>
      <w:r>
        <w:drawing>
          <wp:inline>
            <wp:extent cx="5334000" cy="3999755"/>
            <wp:effectExtent b="0" l="0" r="0" t="0"/>
            <wp:docPr descr="" title="" id="71" name="Picture"/>
            <a:graphic>
              <a:graphicData uri="http://schemas.openxmlformats.org/drawingml/2006/picture">
                <pic:pic>
                  <pic:nvPicPr>
                    <pic:cNvPr descr="https://linll2025-1339807475.cos.ap-guangzhou.myqcloud.com/1784683053545-dc9e1dae-5c64-412d-ad4f-77585e771c3c.png" id="72" name="Picture"/>
                    <pic:cNvPicPr>
                      <a:picLocks noChangeArrowheads="1" noChangeAspect="1"/>
                    </pic:cNvPicPr>
                  </pic:nvPicPr>
                  <pic:blipFill>
                    <a:blip r:embed="rId70"/>
                    <a:stretch>
                      <a:fillRect/>
                    </a:stretch>
                  </pic:blipFill>
                  <pic:spPr bwMode="auto">
                    <a:xfrm>
                      <a:off x="0" y="0"/>
                      <a:ext cx="5334000" cy="3999755"/>
                    </a:xfrm>
                    <a:prstGeom prst="rect">
                      <a:avLst/>
                    </a:prstGeom>
                    <a:noFill/>
                    <a:ln w="9525">
                      <a:noFill/>
                      <a:headEnd/>
                      <a:tailEnd/>
                    </a:ln>
                  </pic:spPr>
                </pic:pic>
              </a:graphicData>
            </a:graphic>
          </wp:inline>
        </w:drawing>
      </w:r>
    </w:p>
    <w:p>
      <w:pPr>
        <w:pStyle w:val="BodyText"/>
      </w:pPr>
      <w:r>
        <w:drawing>
          <wp:inline>
            <wp:extent cx="5334000" cy="3999010"/>
            <wp:effectExtent b="0" l="0" r="0" t="0"/>
            <wp:docPr descr="" title="" id="74" name="Picture"/>
            <a:graphic>
              <a:graphicData uri="http://schemas.openxmlformats.org/drawingml/2006/picture">
                <pic:pic>
                  <pic:nvPicPr>
                    <pic:cNvPr descr="https://linll2025-1339807475.cos.ap-guangzhou.myqcloud.com/1784683084303-951acfa7-c17e-4fde-bcbc-865ec9643851.png" id="75" name="Picture"/>
                    <pic:cNvPicPr>
                      <a:picLocks noChangeArrowheads="1" noChangeAspect="1"/>
                    </pic:cNvPicPr>
                  </pic:nvPicPr>
                  <pic:blipFill>
                    <a:blip r:embed="rId73"/>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9"/>
        </w:numPr>
      </w:pPr>
      <w:hyperlink r:id="rId37">
        <w:r>
          <w:rPr>
            <w:rStyle w:val="Hyperlink"/>
            <w:rFonts w:hint="eastAsia"/>
          </w:rPr>
          <w:t xml:space="preserve">预付卡</w:t>
        </w:r>
      </w:hyperlink>
    </w:p>
    <w:bookmarkEnd w:id="76"/>
    <w:bookmarkStart w:id="81" w:name="Xdd4cc80ce6d6a3a736eda8cff0848128776fc30"/>
    <w:p>
      <w:pPr>
        <w:pStyle w:val="Heading1"/>
      </w:pPr>
      <w:r>
        <w:t xml:space="preserve">7. </w:t>
      </w:r>
      <w:r>
        <w:rPr>
          <w:rFonts w:hint="eastAsia"/>
        </w:rPr>
        <w:t xml:space="preserve">新版交接班打印优化</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10"/>
        </w:numPr>
      </w:pPr>
      <w:r>
        <w:rPr>
          <w:rFonts w:hint="eastAsia"/>
        </w:rPr>
        <w:t xml:space="preserve">应有现金新增合计，合计放在最后面</w:t>
      </w:r>
    </w:p>
    <w:p>
      <w:pPr>
        <w:pStyle w:val="Compact"/>
        <w:numPr>
          <w:ilvl w:val="0"/>
          <w:numId w:val="1010"/>
        </w:numPr>
      </w:pPr>
      <w:r>
        <w:rPr>
          <w:rFonts w:hint="eastAsia"/>
        </w:rPr>
        <w:t xml:space="preserve">交接班小票标居中，字体加粗</w:t>
      </w:r>
    </w:p>
    <w:p>
      <w:pPr>
        <w:pStyle w:val="Compact"/>
        <w:numPr>
          <w:ilvl w:val="0"/>
          <w:numId w:val="1010"/>
        </w:numPr>
      </w:pPr>
      <w:r>
        <w:rPr>
          <w:rFonts w:hint="eastAsia"/>
        </w:rPr>
        <w:t xml:space="preserve">实缴金额字体默认加粗</w:t>
      </w:r>
    </w:p>
    <w:p>
      <w:pPr>
        <w:pStyle w:val="Compact"/>
        <w:numPr>
          <w:ilvl w:val="0"/>
          <w:numId w:val="1010"/>
        </w:numPr>
      </w:pPr>
      <w:r>
        <w:rPr>
          <w:rFonts w:hint="eastAsia"/>
        </w:rPr>
        <w:t xml:space="preserve">交接班概览的合计放在最后面</w:t>
      </w:r>
    </w:p>
    <w:p>
      <w:pPr>
        <w:pStyle w:val="FirstParagraph"/>
      </w:pPr>
      <w:r>
        <w:drawing>
          <wp:inline>
            <wp:extent cx="5334000" cy="8203324"/>
            <wp:effectExtent b="0" l="0" r="0" t="0"/>
            <wp:docPr descr="299" title="" id="78" name="Picture"/>
            <a:graphic>
              <a:graphicData uri="http://schemas.openxmlformats.org/drawingml/2006/picture">
                <pic:pic>
                  <pic:nvPicPr>
                    <pic:cNvPr descr="https://linll2025-1339807475.cos.ap-guangzhou.myqcloud.com/1784627632153-5c3dd3ca-3564-4857-9396-35b4efbb2a1b.png" id="79" name="Picture"/>
                    <pic:cNvPicPr>
                      <a:picLocks noChangeArrowheads="1" noChangeAspect="1"/>
                    </pic:cNvPicPr>
                  </pic:nvPicPr>
                  <pic:blipFill>
                    <a:blip r:embed="rId77"/>
                    <a:stretch>
                      <a:fillRect/>
                    </a:stretch>
                  </pic:blipFill>
                  <pic:spPr bwMode="auto">
                    <a:xfrm>
                      <a:off x="0" y="0"/>
                      <a:ext cx="5334000" cy="820332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80">
        <w:r>
          <w:rPr>
            <w:rStyle w:val="Hyperlink"/>
            <w:rFonts w:hint="eastAsia"/>
          </w:rPr>
          <w:t xml:space="preserve">交接班与日结</w:t>
        </w:r>
      </w:hyperlink>
    </w:p>
    <w:bookmarkEnd w:id="81"/>
    <w:bookmarkStart w:id="94" w:name="X05861a0575134ce35df6b946a2d22d22ec0f95b"/>
    <w:p>
      <w:pPr>
        <w:pStyle w:val="Heading1"/>
      </w:pPr>
      <w:r>
        <w:t xml:space="preserve">8. </w:t>
      </w:r>
      <w:r>
        <w:rPr>
          <w:rFonts w:hint="eastAsia"/>
        </w:rPr>
        <w:t xml:space="preserve">新版交接班，增加打印【应缴现金】，仅盲交权限的工号适用</w:t>
      </w:r>
    </w:p>
    <w:p>
      <w:pPr>
        <w:pStyle w:val="FirstParagraph"/>
      </w:pPr>
      <w:r>
        <w:rPr>
          <w:rFonts w:hint="eastAsia"/>
          <w:b/>
          <w:bCs/>
        </w:rPr>
        <w:t xml:space="preserve">场景/问题</w:t>
      </w:r>
      <w:r>
        <w:rPr>
          <w:rFonts w:hint="eastAsia"/>
        </w:rPr>
        <w:t xml:space="preserve">：有些收银员不知道应有现金合计就是应缴现金，需要在【实缴现金】上面加个【应缴现金】，实缴现金=应有现金合计；</w:t>
      </w:r>
    </w:p>
    <w:p>
      <w:pPr>
        <w:pStyle w:val="BodyText"/>
      </w:pPr>
      <w:r>
        <w:rPr>
          <w:rFonts w:hint="eastAsia"/>
          <w:b/>
          <w:bCs/>
        </w:rPr>
        <w:t xml:space="preserve">前置条件</w:t>
      </w:r>
      <w:r>
        <w:rPr>
          <w:rFonts w:hint="eastAsia"/>
        </w:rPr>
        <w:t xml:space="preserve">：</w:t>
      </w:r>
    </w:p>
    <w:p>
      <w:pPr>
        <w:pStyle w:val="BodyText"/>
      </w:pPr>
      <w:r>
        <w:rPr>
          <w:rFonts w:hint="eastAsia"/>
        </w:rPr>
        <w:t xml:space="preserve">1）云端高级小票模板，交接班小票模板增加【应缴现金】参数；</w:t>
      </w:r>
    </w:p>
    <w:p>
      <w:pPr>
        <w:pStyle w:val="BodyText"/>
      </w:pPr>
      <w:r>
        <w:drawing>
          <wp:inline>
            <wp:extent cx="5334000" cy="2719089"/>
            <wp:effectExtent b="0" l="0" r="0" t="0"/>
            <wp:docPr descr="" title="" id="83" name="Picture"/>
            <a:graphic>
              <a:graphicData uri="http://schemas.openxmlformats.org/drawingml/2006/picture">
                <pic:pic>
                  <pic:nvPicPr>
                    <pic:cNvPr descr="https://linll2025-1339807475.cos.ap-guangzhou.myqcloud.com/1784625872391-5c55a551-7faf-4717-9512-c769c11a98f1.png" id="84" name="Picture"/>
                    <pic:cNvPicPr>
                      <a:picLocks noChangeArrowheads="1" noChangeAspect="1"/>
                    </pic:cNvPicPr>
                  </pic:nvPicPr>
                  <pic:blipFill>
                    <a:blip r:embed="rId82"/>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rPr>
        <w:t xml:space="preserve">2）收银员权限开启【盲交】；</w:t>
      </w:r>
    </w:p>
    <w:p>
      <w:pPr>
        <w:pStyle w:val="BodyText"/>
      </w:pPr>
      <w:r>
        <w:drawing>
          <wp:inline>
            <wp:extent cx="5334000" cy="2719089"/>
            <wp:effectExtent b="0" l="0" r="0" t="0"/>
            <wp:docPr descr="" title="" id="86" name="Picture"/>
            <a:graphic>
              <a:graphicData uri="http://schemas.openxmlformats.org/drawingml/2006/picture">
                <pic:pic>
                  <pic:nvPicPr>
                    <pic:cNvPr descr="https://linll2025-1339807475.cos.ap-guangzhou.myqcloud.com/1784626028104-663366c5-5f88-4f66-8b9d-9190f980a632.png" id="87" name="Picture"/>
                    <pic:cNvPicPr>
                      <a:picLocks noChangeArrowheads="1" noChangeAspect="1"/>
                    </pic:cNvPicPr>
                  </pic:nvPicPr>
                  <pic:blipFill>
                    <a:blip r:embed="rId85"/>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1）收银员权限开启【盲交】：交接班小票打印【应缴现金】；</w:t>
      </w:r>
    </w:p>
    <w:p>
      <w:pPr>
        <w:pStyle w:val="BodyText"/>
      </w:pPr>
      <w:r>
        <w:drawing>
          <wp:inline>
            <wp:extent cx="5334000" cy="8625613"/>
            <wp:effectExtent b="0" l="0" r="0" t="0"/>
            <wp:docPr descr="|360" title="" id="89" name="Picture"/>
            <a:graphic>
              <a:graphicData uri="http://schemas.openxmlformats.org/drawingml/2006/picture">
                <pic:pic>
                  <pic:nvPicPr>
                    <pic:cNvPr descr="https://linll2025-1339807475.cos.ap-guangzhou.myqcloud.com/1784683219726-b5ecbd79-49b0-4c3c-965a-f31bcf8b3e8a.png" id="90" name="Picture"/>
                    <pic:cNvPicPr>
                      <a:picLocks noChangeArrowheads="1" noChangeAspect="1"/>
                    </pic:cNvPicPr>
                  </pic:nvPicPr>
                  <pic:blipFill>
                    <a:blip r:embed="rId88"/>
                    <a:stretch>
                      <a:fillRect/>
                    </a:stretch>
                  </pic:blipFill>
                  <pic:spPr bwMode="auto">
                    <a:xfrm>
                      <a:off x="0" y="0"/>
                      <a:ext cx="5334000" cy="8625613"/>
                    </a:xfrm>
                    <a:prstGeom prst="rect">
                      <a:avLst/>
                    </a:prstGeom>
                    <a:noFill/>
                    <a:ln w="9525">
                      <a:noFill/>
                      <a:headEnd/>
                      <a:tailEnd/>
                    </a:ln>
                  </pic:spPr>
                </pic:pic>
              </a:graphicData>
            </a:graphic>
          </wp:inline>
        </w:drawing>
      </w:r>
    </w:p>
    <w:p>
      <w:pPr>
        <w:pStyle w:val="BodyText"/>
      </w:pPr>
      <w:r>
        <w:rPr>
          <w:rFonts w:hint="eastAsia"/>
        </w:rPr>
        <w:t xml:space="preserve">2）收银员权限关闭【盲交】：交接班小票不打印【应缴现金】；</w:t>
      </w:r>
    </w:p>
    <w:p>
      <w:pPr>
        <w:pStyle w:val="BodyText"/>
      </w:pPr>
      <w:r>
        <w:drawing>
          <wp:inline>
            <wp:extent cx="5334000" cy="6965893"/>
            <wp:effectExtent b="0" l="0" r="0" t="0"/>
            <wp:docPr descr="363" title="" id="92" name="Picture"/>
            <a:graphic>
              <a:graphicData uri="http://schemas.openxmlformats.org/drawingml/2006/picture">
                <pic:pic>
                  <pic:nvPicPr>
                    <pic:cNvPr descr="https://linll2025-1339807475.cos.ap-guangzhou.myqcloud.com/1784627695710-9e446b42-8e8d-428b-8100-3d7b8bf5a02f.png" id="93" name="Picture"/>
                    <pic:cNvPicPr>
                      <a:picLocks noChangeArrowheads="1" noChangeAspect="1"/>
                    </pic:cNvPicPr>
                  </pic:nvPicPr>
                  <pic:blipFill>
                    <a:blip r:embed="rId91"/>
                    <a:stretch>
                      <a:fillRect/>
                    </a:stretch>
                  </pic:blipFill>
                  <pic:spPr bwMode="auto">
                    <a:xfrm>
                      <a:off x="0" y="0"/>
                      <a:ext cx="5334000" cy="696589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2"/>
        </w:numPr>
      </w:pPr>
      <w:hyperlink r:id="rId80">
        <w:r>
          <w:rPr>
            <w:rStyle w:val="Hyperlink"/>
            <w:rFonts w:hint="eastAsia"/>
          </w:rPr>
          <w:t xml:space="preserve">交接班与日结</w:t>
        </w:r>
      </w:hyperlink>
    </w:p>
    <w:bookmarkEnd w:id="94"/>
    <w:bookmarkStart w:id="98" w:name="X22b8880653f6c7bd56e0eedd75c22db5ea8ba53"/>
    <w:p>
      <w:pPr>
        <w:pStyle w:val="Heading1"/>
      </w:pPr>
      <w:r>
        <w:t xml:space="preserve">9. </w:t>
      </w:r>
      <w:r>
        <w:rPr>
          <w:rFonts w:hint="eastAsia"/>
        </w:rPr>
        <w:t xml:space="preserve">收银端验券后，默认选中现金</w:t>
      </w:r>
    </w:p>
    <w:p>
      <w:pPr>
        <w:pStyle w:val="FirstParagraph"/>
      </w:pPr>
      <w:r>
        <w:rPr>
          <w:rFonts w:hint="eastAsia"/>
          <w:b/>
          <w:bCs/>
        </w:rPr>
        <w:t xml:space="preserve">场景/问题</w:t>
      </w:r>
      <w:r>
        <w:rPr>
          <w:rFonts w:hint="eastAsia"/>
        </w:rPr>
        <w:t xml:space="preserve">：商品券扫码后，需要付的钱为0，点确认收款，无法完成收款，还需要点现金再点确认才能完成交易</w:t>
      </w:r>
    </w:p>
    <w:p>
      <w:pPr>
        <w:pStyle w:val="BodyText"/>
      </w:pPr>
      <w:r>
        <w:rPr>
          <w:rFonts w:hint="eastAsia"/>
          <w:b/>
          <w:bCs/>
        </w:rPr>
        <w:t xml:space="preserve">功能说明</w:t>
      </w:r>
      <w:r>
        <w:rPr>
          <w:rFonts w:hint="eastAsia"/>
        </w:rPr>
        <w:t xml:space="preserve">：收银端验券后，默认选中现金</w:t>
      </w:r>
    </w:p>
    <w:p>
      <w:pPr>
        <w:pStyle w:val="BodyText"/>
      </w:pPr>
      <w:r>
        <w:drawing>
          <wp:inline>
            <wp:extent cx="5334000" cy="3999010"/>
            <wp:effectExtent b="0" l="0" r="0" t="0"/>
            <wp:docPr descr="" title="" id="96" name="Picture"/>
            <a:graphic>
              <a:graphicData uri="http://schemas.openxmlformats.org/drawingml/2006/picture">
                <pic:pic>
                  <pic:nvPicPr>
                    <pic:cNvPr descr="https://linll2025-1339807475.cos.ap-guangzhou.myqcloud.com/1784274581760-9765768a-4d16-4ad9-9c13-e39154c4ff37.png" id="97" name="Picture"/>
                    <pic:cNvPicPr>
                      <a:picLocks noChangeArrowheads="1" noChangeAspect="1"/>
                    </pic:cNvPicPr>
                  </pic:nvPicPr>
                  <pic:blipFill>
                    <a:blip r:embed="rId95"/>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3"/>
        </w:numPr>
      </w:pPr>
      <w:hyperlink r:id="rId26">
        <w:r>
          <w:rPr>
            <w:rStyle w:val="Hyperlink"/>
            <w:rFonts w:hint="eastAsia"/>
          </w:rPr>
          <w:t xml:space="preserve">收款</w:t>
        </w:r>
      </w:hyperlink>
    </w:p>
    <w:bookmarkEnd w:id="98"/>
    <w:bookmarkStart w:id="105" w:name="X46bcca946a9e540562916748ee25ee9ba4292a0"/>
    <w:p>
      <w:pPr>
        <w:pStyle w:val="Heading1"/>
      </w:pPr>
      <w:r>
        <w:t xml:space="preserve">10. </w:t>
      </w:r>
      <w:r>
        <w:rPr>
          <w:rFonts w:hint="eastAsia"/>
        </w:rPr>
        <w:t xml:space="preserve">支持【充值小票】自定义模版</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：云端高级小票模板设置充值小票模板；</w:t>
      </w:r>
    </w:p>
    <w:p>
      <w:pPr>
        <w:pStyle w:val="BodyText"/>
      </w:pPr>
      <w:r>
        <w:drawing>
          <wp:inline>
            <wp:extent cx="5334000" cy="2719089"/>
            <wp:effectExtent b="0" l="0" r="0" t="0"/>
            <wp:docPr descr="" title="" id="100" name="Picture"/>
            <a:graphic>
              <a:graphicData uri="http://schemas.openxmlformats.org/drawingml/2006/picture">
                <pic:pic>
                  <pic:nvPicPr>
                    <pic:cNvPr descr="https://linll2025-1339807475.cos.ap-guangzhou.myqcloud.com/1783303170503-7c42eeaa-99a1-4c89-bf8d-cf302c36f8b9.png" id="101" name="Picture"/>
                    <pic:cNvPicPr>
                      <a:picLocks noChangeArrowheads="1" noChangeAspect="1"/>
                    </pic:cNvPicPr>
                  </pic:nvPicPr>
                  <pic:blipFill>
                    <a:blip r:embed="rId99"/>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：充值小票打印按云端设置模板打印；</w:t>
      </w:r>
    </w:p>
    <w:p>
      <w:pPr>
        <w:pStyle w:val="BodyText"/>
      </w:pPr>
      <w:r>
        <w:drawing>
          <wp:inline>
            <wp:extent cx="5334000" cy="8453886"/>
            <wp:effectExtent b="0" l="0" r="0" t="0"/>
            <wp:docPr descr="391" title="" id="103" name="Picture"/>
            <a:graphic>
              <a:graphicData uri="http://schemas.openxmlformats.org/drawingml/2006/picture">
                <pic:pic>
                  <pic:nvPicPr>
                    <pic:cNvPr descr="https://linll2025-1339807475.cos.ap-guangzhou.myqcloud.com/1784275576520-b771473f-7689-43f4-ba8d-1161023e90de.png" id="104" name="Picture"/>
                    <pic:cNvPicPr>
                      <a:picLocks noChangeArrowheads="1" noChangeAspect="1"/>
                    </pic:cNvPicPr>
                  </pic:nvPicPr>
                  <pic:blipFill>
                    <a:blip r:embed="rId102"/>
                    <a:stretch>
                      <a:fillRect/>
                    </a:stretch>
                  </pic:blipFill>
                  <pic:spPr bwMode="auto">
                    <a:xfrm>
                      <a:off x="0" y="0"/>
                      <a:ext cx="5334000" cy="8453886"/>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4"/>
        </w:numPr>
      </w:pPr>
      <w:hyperlink r:id="rId37">
        <w:r>
          <w:rPr>
            <w:rStyle w:val="Hyperlink"/>
            <w:rFonts w:hint="eastAsia"/>
          </w:rPr>
          <w:t xml:space="preserve">预付卡</w:t>
        </w:r>
      </w:hyperlink>
    </w:p>
    <w:bookmarkEnd w:id="105"/>
    <w:bookmarkStart w:id="116" w:name="X259e72eb8b0b161f22d68aaca6df7dff253b4ec"/>
    <w:p>
      <w:pPr>
        <w:pStyle w:val="Heading1"/>
      </w:pPr>
      <w:r>
        <w:t xml:space="preserve">11. </w:t>
      </w:r>
      <w:r>
        <w:rPr>
          <w:rFonts w:hint="eastAsia"/>
        </w:rPr>
        <w:t xml:space="preserve">打印预包装商品，兼容参数【营养成分】</w:t>
      </w:r>
    </w:p>
    <w:p>
      <w:pPr>
        <w:pStyle w:val="FirstParagraph"/>
      </w:pPr>
      <w:r>
        <w:rPr>
          <w:rFonts w:hint="eastAsia"/>
          <w:b/>
          <w:bCs/>
        </w:rPr>
        <w:t xml:space="preserve">场景/问题</w:t>
      </w:r>
      <w:r>
        <w:rPr>
          <w:rFonts w:hint="eastAsia"/>
        </w:rPr>
        <w:t xml:space="preserve">：预包装打印，参数可以设置营养成分，但该参数无法打印出来</w:t>
      </w:r>
    </w:p>
    <w:p>
      <w:pPr>
        <w:pStyle w:val="BodyText"/>
      </w:pPr>
      <w:r>
        <w:rPr>
          <w:rFonts w:hint="eastAsia"/>
          <w:b/>
          <w:bCs/>
        </w:rPr>
        <w:t xml:space="preserve">前置条件</w:t>
      </w:r>
      <w:r>
        <w:rPr>
          <w:rFonts w:hint="eastAsia"/>
        </w:rPr>
        <w:t xml:space="preserve">：</w:t>
      </w:r>
    </w:p>
    <w:p>
      <w:pPr>
        <w:pStyle w:val="BodyText"/>
      </w:pPr>
      <w:r>
        <w:rPr>
          <w:rFonts w:hint="eastAsia"/>
        </w:rPr>
        <w:t xml:space="preserve">1）商品条码必须是7位数</w:t>
      </w:r>
      <w:r>
        <w:t xml:space="preserve"> &amp; </w:t>
      </w:r>
      <w:r>
        <w:rPr>
          <w:rFonts w:hint="eastAsia"/>
        </w:rPr>
        <w:t xml:space="preserve">设置为称重商品</w:t>
      </w:r>
    </w:p>
    <w:p>
      <w:pPr>
        <w:pStyle w:val="BodyText"/>
      </w:pPr>
      <w:r>
        <w:drawing>
          <wp:inline>
            <wp:extent cx="5334000" cy="881360"/>
            <wp:effectExtent b="0" l="0" r="0" t="0"/>
            <wp:docPr descr="" title="" id="107" name="Picture"/>
            <a:graphic>
              <a:graphicData uri="http://schemas.openxmlformats.org/drawingml/2006/picture">
                <pic:pic>
                  <pic:nvPicPr>
                    <pic:cNvPr descr="https://linll2025-1339807475.cos.ap-guangzhou.myqcloud.com/1784615096316-83925400-fe16-48e0-9486-ea0ab8848124.png" id="108" name="Picture"/>
                    <pic:cNvPicPr>
                      <a:picLocks noChangeArrowheads="1" noChangeAspect="1"/>
                    </pic:cNvPicPr>
                  </pic:nvPicPr>
                  <pic:blipFill>
                    <a:blip r:embed="rId106"/>
                    <a:stretch>
                      <a:fillRect/>
                    </a:stretch>
                  </pic:blipFill>
                  <pic:spPr bwMode="auto">
                    <a:xfrm>
                      <a:off x="0" y="0"/>
                      <a:ext cx="5334000" cy="881360"/>
                    </a:xfrm>
                    <a:prstGeom prst="rect">
                      <a:avLst/>
                    </a:prstGeom>
                    <a:noFill/>
                    <a:ln w="9525">
                      <a:noFill/>
                      <a:headEnd/>
                      <a:tailEnd/>
                    </a:ln>
                  </pic:spPr>
                </pic:pic>
              </a:graphicData>
            </a:graphic>
          </wp:inline>
        </w:drawing>
      </w:r>
    </w:p>
    <w:p>
      <w:pPr>
        <w:pStyle w:val="BodyText"/>
      </w:pPr>
      <w:r>
        <w:rPr>
          <w:rFonts w:hint="eastAsia"/>
        </w:rPr>
        <w:t xml:space="preserve">2）云端-设置-票据打印模板-预包装标签，模板添加营养成分参数；</w:t>
      </w:r>
    </w:p>
    <w:p>
      <w:pPr>
        <w:pStyle w:val="BodyText"/>
      </w:pPr>
      <w:r>
        <w:drawing>
          <wp:inline>
            <wp:extent cx="5334000" cy="2719089"/>
            <wp:effectExtent b="0" l="0" r="0" t="0"/>
            <wp:docPr descr="" title="" id="110" name="Picture"/>
            <a:graphic>
              <a:graphicData uri="http://schemas.openxmlformats.org/drawingml/2006/picture">
                <pic:pic>
                  <pic:nvPicPr>
                    <pic:cNvPr descr="https://linll2025-1339807475.cos.ap-guangzhou.myqcloud.com/1784615803621-343c7c9d-dd43-4e01-97e2-6451f8549c5d.png" id="111" name="Picture"/>
                    <pic:cNvPicPr>
                      <a:picLocks noChangeArrowheads="1" noChangeAspect="1"/>
                    </pic:cNvPicPr>
                  </pic:nvPicPr>
                  <pic:blipFill>
                    <a:blip r:embed="rId109"/>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rPr>
        <w:t xml:space="preserve">3）PC端标签打印使用驱动打印</w:t>
      </w:r>
    </w:p>
    <w:p>
      <w:pPr>
        <w:pStyle w:val="BodyText"/>
      </w:pPr>
      <w:r>
        <w:rPr>
          <w:rFonts w:hint="eastAsia"/>
          <w:b/>
          <w:bCs/>
        </w:rPr>
        <w:t xml:space="preserve">功能说明</w:t>
      </w:r>
      <w:r>
        <w:rPr>
          <w:rFonts w:hint="eastAsia"/>
        </w:rPr>
        <w:t xml:space="preserve">：打印预包装商品，可正常打印【营养成分】</w:t>
      </w:r>
    </w:p>
    <w:p>
      <w:pPr>
        <w:pStyle w:val="BodyText"/>
      </w:pPr>
      <w:r>
        <w:drawing>
          <wp:inline>
            <wp:extent cx="5334000" cy="7499175"/>
            <wp:effectExtent b="0" l="0" r="0" t="0"/>
            <wp:docPr descr="367" title="" id="113" name="Picture"/>
            <a:graphic>
              <a:graphicData uri="http://schemas.openxmlformats.org/drawingml/2006/picture">
                <pic:pic>
                  <pic:nvPicPr>
                    <pic:cNvPr descr="https://linll2025-1339807475.cos.ap-guangzhou.myqcloud.com/1784615969764-9285867d-542f-475e-8bcd-a894a7b705bd.png" id="114" name="Picture"/>
                    <pic:cNvPicPr>
                      <a:picLocks noChangeArrowheads="1" noChangeAspect="1"/>
                    </pic:cNvPicPr>
                  </pic:nvPicPr>
                  <pic:blipFill>
                    <a:blip r:embed="rId112"/>
                    <a:stretch>
                      <a:fillRect/>
                    </a:stretch>
                  </pic:blipFill>
                  <pic:spPr bwMode="auto">
                    <a:xfrm>
                      <a:off x="0" y="0"/>
                      <a:ext cx="5334000" cy="749917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5"/>
        </w:numPr>
      </w:pPr>
      <w:hyperlink r:id="rId115">
        <w:r>
          <w:rPr>
            <w:rStyle w:val="Hyperlink"/>
            <w:rFonts w:hint="eastAsia"/>
          </w:rPr>
          <w:t xml:space="preserve">系统设置</w:t>
        </w:r>
      </w:hyperlink>
    </w:p>
    <w:bookmarkEnd w:id="116"/>
    <w:bookmarkStart w:id="123" w:name="Xb868d6c7d6757bb1efaebe92bc00e4e0124c09b"/>
    <w:p>
      <w:pPr>
        <w:pStyle w:val="Heading1"/>
      </w:pPr>
      <w:r>
        <w:t xml:space="preserve">12. </w:t>
      </w:r>
      <w:r>
        <w:rPr>
          <w:rFonts w:hint="eastAsia"/>
        </w:rPr>
        <w:t xml:space="preserve">日结小票增加打印充值统计和储值消费统计</w:t>
      </w:r>
    </w:p>
    <w:p>
      <w:pPr>
        <w:pStyle w:val="FirstParagraph"/>
      </w:pPr>
      <w:r>
        <w:rPr>
          <w:rFonts w:hint="eastAsia"/>
          <w:b/>
          <w:bCs/>
        </w:rPr>
        <w:t xml:space="preserve">场景/问题</w:t>
      </w:r>
      <w:r>
        <w:rPr>
          <w:rFonts w:hint="eastAsia"/>
        </w:rPr>
        <w:t xml:space="preserve">：打印日结小票，充值统计和储值消费统计不会打印</w:t>
      </w:r>
    </w:p>
    <w:p>
      <w:pPr>
        <w:pStyle w:val="BodyText"/>
      </w:pPr>
      <w:r>
        <w:rPr>
          <w:rFonts w:hint="eastAsia"/>
          <w:b/>
          <w:bCs/>
        </w:rPr>
        <w:t xml:space="preserve">前置条件</w:t>
      </w:r>
      <w:r>
        <w:rPr>
          <w:rFonts w:hint="eastAsia"/>
        </w:rPr>
        <w:t xml:space="preserve">：云端高级小票模板，日结小票模板增加对应参数；</w:t>
      </w:r>
    </w:p>
    <w:p>
      <w:pPr>
        <w:pStyle w:val="BodyText"/>
      </w:pPr>
      <w:r>
        <w:drawing>
          <wp:inline>
            <wp:extent cx="5334000" cy="2719089"/>
            <wp:effectExtent b="0" l="0" r="0" t="0"/>
            <wp:docPr descr="" title="" id="118" name="Picture"/>
            <a:graphic>
              <a:graphicData uri="http://schemas.openxmlformats.org/drawingml/2006/picture">
                <pic:pic>
                  <pic:nvPicPr>
                    <pic:cNvPr descr="https://linll2025-1339807475.cos.ap-guangzhou.myqcloud.com/1784629176399-5466e15a-b24d-49cf-b96e-036495fc49f1.png" id="119" name="Picture"/>
                    <pic:cNvPicPr>
                      <a:picLocks noChangeArrowheads="1" noChangeAspect="1"/>
                    </pic:cNvPicPr>
                  </pic:nvPicPr>
                  <pic:blipFill>
                    <a:blip r:embed="rId117"/>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：日结小票增加打印充值统计和储值消费统计</w:t>
      </w:r>
    </w:p>
    <w:p>
      <w:pPr>
        <w:pStyle w:val="BodyText"/>
      </w:pPr>
      <w:r>
        <w:drawing>
          <wp:inline>
            <wp:extent cx="5334000" cy="14930591"/>
            <wp:effectExtent b="0" l="0" r="0" t="0"/>
            <wp:docPr descr="|360" title="" id="121" name="Picture"/>
            <a:graphic>
              <a:graphicData uri="http://schemas.openxmlformats.org/drawingml/2006/picture">
                <pic:pic>
                  <pic:nvPicPr>
                    <pic:cNvPr descr="https://linll2025-1339807475.cos.ap-guangzhou.myqcloud.com/1784629415815-7e1fb4bb-eabe-4ac8-aeb4-3a4877177b3a.png" id="122" name="Picture"/>
                    <pic:cNvPicPr>
                      <a:picLocks noChangeArrowheads="1" noChangeAspect="1"/>
                    </pic:cNvPicPr>
                  </pic:nvPicPr>
                  <pic:blipFill>
                    <a:blip r:embed="rId120"/>
                    <a:stretch>
                      <a:fillRect/>
                    </a:stretch>
                  </pic:blipFill>
                  <pic:spPr bwMode="auto">
                    <a:xfrm>
                      <a:off x="0" y="0"/>
                      <a:ext cx="5334000" cy="1493059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6"/>
        </w:numPr>
      </w:pPr>
      <w:hyperlink r:id="rId80">
        <w:r>
          <w:rPr>
            <w:rStyle w:val="Hyperlink"/>
            <w:rFonts w:hint="eastAsia"/>
          </w:rPr>
          <w:t xml:space="preserve">交接班与日结</w:t>
        </w:r>
      </w:hyperlink>
    </w:p>
    <w:p>
      <w:pPr>
        <w:pStyle w:val="Compact"/>
        <w:numPr>
          <w:ilvl w:val="0"/>
          <w:numId w:val="1016"/>
        </w:numPr>
      </w:pPr>
      <w:hyperlink r:id="rId37">
        <w:r>
          <w:rPr>
            <w:rStyle w:val="Hyperlink"/>
            <w:rFonts w:hint="eastAsia"/>
          </w:rPr>
          <w:t xml:space="preserve">预付卡</w:t>
        </w:r>
      </w:hyperlink>
    </w:p>
    <w:bookmarkEnd w:id="123"/>
    <w:bookmarkStart w:id="131" w:name="Xde13814060eb18f23ec0d6d47fc159a0e6ed4c4"/>
    <w:p>
      <w:pPr>
        <w:pStyle w:val="Heading1"/>
      </w:pPr>
      <w:r>
        <w:t xml:space="preserve">13. </w:t>
      </w:r>
      <w:r>
        <w:rPr>
          <w:rFonts w:hint="eastAsia"/>
        </w:rPr>
        <w:t xml:space="preserve">顾客在小程序下单之后申请退款，前台可以打印申请退款小票</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：云端设置外卖退单小票模版</w:t>
      </w:r>
    </w:p>
    <w:p>
      <w:pPr>
        <w:pStyle w:val="BodyText"/>
      </w:pPr>
      <w:r>
        <w:drawing>
          <wp:inline>
            <wp:extent cx="5334000" cy="2719089"/>
            <wp:effectExtent b="0" l="0" r="0" t="0"/>
            <wp:docPr descr="" title="" id="125" name="Picture"/>
            <a:graphic>
              <a:graphicData uri="http://schemas.openxmlformats.org/drawingml/2006/picture">
                <pic:pic>
                  <pic:nvPicPr>
                    <pic:cNvPr descr="https://linll2025-1339807475.cos.ap-guangzhou.myqcloud.com/1784871998313-e823d59c-0bf1-45fa-8d6d-eba71155dcd1.png" id="126" name="Picture"/>
                    <pic:cNvPicPr>
                      <a:picLocks noChangeArrowheads="1" noChangeAspect="1"/>
                    </pic:cNvPicPr>
                  </pic:nvPicPr>
                  <pic:blipFill>
                    <a:blip r:embed="rId124"/>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：顾客在小程序下单之后申请退款，前台可以打印申请退款小票</w:t>
      </w:r>
    </w:p>
    <w:p>
      <w:pPr>
        <w:pStyle w:val="BodyText"/>
      </w:pPr>
      <w:r>
        <w:drawing>
          <wp:inline>
            <wp:extent cx="5334000" cy="8360019"/>
            <wp:effectExtent b="0" l="0" r="0" t="0"/>
            <wp:docPr descr="341" title="" id="128" name="Picture"/>
            <a:graphic>
              <a:graphicData uri="http://schemas.openxmlformats.org/drawingml/2006/picture">
                <pic:pic>
                  <pic:nvPicPr>
                    <pic:cNvPr descr="https://linll2025-1339807475.cos.ap-guangzhou.myqcloud.com/1784872219536-a0d6c206-df15-4644-8412-505edb63d3a7.png" id="129" name="Picture"/>
                    <pic:cNvPicPr>
                      <a:picLocks noChangeArrowheads="1" noChangeAspect="1"/>
                    </pic:cNvPicPr>
                  </pic:nvPicPr>
                  <pic:blipFill>
                    <a:blip r:embed="rId127"/>
                    <a:stretch>
                      <a:fillRect/>
                    </a:stretch>
                  </pic:blipFill>
                  <pic:spPr bwMode="auto">
                    <a:xfrm>
                      <a:off x="0" y="0"/>
                      <a:ext cx="5334000" cy="836001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7"/>
        </w:numPr>
      </w:pPr>
      <w:hyperlink r:id="rId26">
        <w:r>
          <w:rPr>
            <w:rStyle w:val="Hyperlink"/>
            <w:rFonts w:hint="eastAsia"/>
          </w:rPr>
          <w:t xml:space="preserve">收款</w:t>
        </w:r>
      </w:hyperlink>
    </w:p>
    <w:p>
      <w:pPr>
        <w:pStyle w:val="Compact"/>
        <w:numPr>
          <w:ilvl w:val="0"/>
          <w:numId w:val="1017"/>
        </w:numPr>
      </w:pPr>
      <w:hyperlink r:id="rId130">
        <w:r>
          <w:rPr>
            <w:rStyle w:val="Hyperlink"/>
            <w:rFonts w:hint="eastAsia"/>
          </w:rPr>
          <w:t xml:space="preserve">销售单据</w:t>
        </w:r>
      </w:hyperlink>
    </w:p>
    <w:bookmarkEnd w:id="131"/>
    <w:bookmarkStart w:id="148" w:name="X7891931bd25558cb488fa6013e4892fe61e68de"/>
    <w:p>
      <w:pPr>
        <w:pStyle w:val="Heading1"/>
      </w:pPr>
      <w:r>
        <w:t xml:space="preserve">14. </w:t>
      </w:r>
      <w:r>
        <w:rPr>
          <w:rFonts w:hint="eastAsia"/>
        </w:rPr>
        <w:t xml:space="preserve">商品编辑禁用启用，调用新API接口</w:t>
      </w:r>
    </w:p>
    <w:p>
      <w:pPr>
        <w:pStyle w:val="FirstParagraph"/>
      </w:pPr>
      <w:r>
        <w:rPr>
          <w:rFonts w:hint="eastAsia"/>
          <w:b/>
          <w:bCs/>
        </w:rPr>
        <w:t xml:space="preserve">场景/问题</w:t>
      </w:r>
      <w:r>
        <w:rPr>
          <w:rFonts w:hint="eastAsia"/>
        </w:rPr>
        <w:t xml:space="preserve">：客户只有启用禁用商品权限，没有编辑商品资料权限，当去客户端编辑启用/禁用的时候会调用编辑api接口，会导致编辑口味组等信息跟着一起修改，实际上收银员只有启用禁用权限；</w:t>
      </w:r>
    </w:p>
    <w:p>
      <w:pPr>
        <w:pStyle w:val="BodyText"/>
      </w:pPr>
      <w:r>
        <w:rPr>
          <w:rFonts w:hint="eastAsia"/>
          <w:b/>
          <w:bCs/>
        </w:rPr>
        <w:t xml:space="preserve">前置条件</w:t>
      </w:r>
      <w:r>
        <w:rPr>
          <w:rFonts w:hint="eastAsia"/>
        </w:rPr>
        <w:t xml:space="preserve">：云端设置收银员权限【启用禁用商品】和【编辑商品资料】</w:t>
      </w:r>
    </w:p>
    <w:p>
      <w:pPr>
        <w:pStyle w:val="BodyText"/>
      </w:pPr>
      <w:r>
        <w:drawing>
          <wp:inline>
            <wp:extent cx="5334000" cy="2719089"/>
            <wp:effectExtent b="0" l="0" r="0" t="0"/>
            <wp:docPr descr="" title="" id="133" name="Picture"/>
            <a:graphic>
              <a:graphicData uri="http://schemas.openxmlformats.org/drawingml/2006/picture">
                <pic:pic>
                  <pic:nvPicPr>
                    <pic:cNvPr descr="https://linll2025-1339807475.cos.ap-guangzhou.myqcloud.com/1784869401478-00917897-345a-4df1-b037-af3778b30280.png" id="134" name="Picture"/>
                    <pic:cNvPicPr>
                      <a:picLocks noChangeArrowheads="1" noChangeAspect="1"/>
                    </pic:cNvPicPr>
                  </pic:nvPicPr>
                  <pic:blipFill>
                    <a:blip r:embed="rId132"/>
                    <a:stretch>
                      <a:fillRect/>
                    </a:stretch>
                  </pic:blipFill>
                  <pic:spPr bwMode="auto">
                    <a:xfrm>
                      <a:off x="0" y="0"/>
                      <a:ext cx="5334000" cy="271908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1）收银员权限【启用禁用商品】开启：允许操作启用禁用；</w:t>
      </w:r>
    </w:p>
    <w:p>
      <w:pPr>
        <w:pStyle w:val="BodyText"/>
      </w:pPr>
      <w:r>
        <w:rPr>
          <w:rFonts w:hint="eastAsia"/>
        </w:rPr>
        <w:t xml:space="preserve">2）员工权限【编辑商品资料】关闭：商品资料不可编辑；</w:t>
      </w:r>
    </w:p>
    <w:p>
      <w:pPr>
        <w:pStyle w:val="BodyText"/>
      </w:pPr>
      <w:r>
        <w:drawing>
          <wp:inline>
            <wp:extent cx="5334000" cy="3403600"/>
            <wp:effectExtent b="0" l="0" r="0" t="0"/>
            <wp:docPr descr="389" title="" id="136" name="Picture"/>
            <a:graphic>
              <a:graphicData uri="http://schemas.openxmlformats.org/drawingml/2006/picture">
                <pic:pic>
                  <pic:nvPicPr>
                    <pic:cNvPr descr="https://linll2025-1339807475.cos.ap-guangzhou.myqcloud.com/1784869502285-3ad50b4b-364c-4a2c-a3e7-222736349458.png" id="137" name="Picture"/>
                    <pic:cNvPicPr>
                      <a:picLocks noChangeArrowheads="1" noChangeAspect="1"/>
                    </pic:cNvPicPr>
                  </pic:nvPicPr>
                  <pic:blipFill>
                    <a:blip r:embed="rId135"/>
                    <a:stretch>
                      <a:fillRect/>
                    </a:stretch>
                  </pic:blipFill>
                  <pic:spPr bwMode="auto">
                    <a:xfrm>
                      <a:off x="0" y="0"/>
                      <a:ext cx="5334000" cy="3403600"/>
                    </a:xfrm>
                    <a:prstGeom prst="rect">
                      <a:avLst/>
                    </a:prstGeom>
                    <a:noFill/>
                    <a:ln w="9525">
                      <a:noFill/>
                      <a:headEnd/>
                      <a:tailEnd/>
                    </a:ln>
                  </pic:spPr>
                </pic:pic>
              </a:graphicData>
            </a:graphic>
          </wp:inline>
        </w:drawing>
      </w:r>
    </w:p>
    <w:p>
      <w:pPr>
        <w:pStyle w:val="BodyText"/>
      </w:pPr>
      <w:r>
        <w:rPr>
          <w:rFonts w:hint="eastAsia"/>
        </w:rPr>
        <w:t xml:space="preserve">3）员工权限【编辑商品权限】开启：商品资料可编辑；</w:t>
      </w:r>
    </w:p>
    <w:p>
      <w:pPr>
        <w:pStyle w:val="BodyText"/>
      </w:pPr>
      <w:r>
        <w:drawing>
          <wp:inline>
            <wp:extent cx="5334000" cy="3403600"/>
            <wp:effectExtent b="0" l="0" r="0" t="0"/>
            <wp:docPr descr="405" title="" id="139" name="Picture"/>
            <a:graphic>
              <a:graphicData uri="http://schemas.openxmlformats.org/drawingml/2006/picture">
                <pic:pic>
                  <pic:nvPicPr>
                    <pic:cNvPr descr="https://linll2025-1339807475.cos.ap-guangzhou.myqcloud.com/1784869561348-d925bc81-e4e7-486e-b04e-dcc902c0a953.png" id="140" name="Picture"/>
                    <pic:cNvPicPr>
                      <a:picLocks noChangeArrowheads="1" noChangeAspect="1"/>
                    </pic:cNvPicPr>
                  </pic:nvPicPr>
                  <pic:blipFill>
                    <a:blip r:embed="rId138"/>
                    <a:stretch>
                      <a:fillRect/>
                    </a:stretch>
                  </pic:blipFill>
                  <pic:spPr bwMode="auto">
                    <a:xfrm>
                      <a:off x="0" y="0"/>
                      <a:ext cx="5334000" cy="3403600"/>
                    </a:xfrm>
                    <a:prstGeom prst="rect">
                      <a:avLst/>
                    </a:prstGeom>
                    <a:noFill/>
                    <a:ln w="9525">
                      <a:noFill/>
                      <a:headEnd/>
                      <a:tailEnd/>
                    </a:ln>
                  </pic:spPr>
                </pic:pic>
              </a:graphicData>
            </a:graphic>
          </wp:inline>
        </w:drawing>
      </w:r>
    </w:p>
    <w:p>
      <w:pPr>
        <w:pStyle w:val="BodyText"/>
      </w:pPr>
      <w:r>
        <w:rPr>
          <w:rFonts w:hint="eastAsia"/>
        </w:rPr>
        <w:t xml:space="preserve">4）收银员权限【启用禁用商品】关闭：禁止操作启用禁用，开关置灰；</w:t>
      </w:r>
    </w:p>
    <w:p>
      <w:pPr>
        <w:pStyle w:val="BodyText"/>
      </w:pPr>
      <w:r>
        <w:rPr>
          <w:rFonts w:hint="eastAsia"/>
        </w:rPr>
        <w:t xml:space="preserve">5）员工权限【编辑商品权限】关闭：商品资料不可编辑；</w:t>
      </w:r>
    </w:p>
    <w:p>
      <w:pPr>
        <w:pStyle w:val="BodyText"/>
      </w:pPr>
      <w:r>
        <w:drawing>
          <wp:inline>
            <wp:extent cx="5334000" cy="2674620"/>
            <wp:effectExtent b="0" l="0" r="0" t="0"/>
            <wp:docPr descr="379" title="" id="142" name="Picture"/>
            <a:graphic>
              <a:graphicData uri="http://schemas.openxmlformats.org/drawingml/2006/picture">
                <pic:pic>
                  <pic:nvPicPr>
                    <pic:cNvPr descr="https://linll2025-1339807475.cos.ap-guangzhou.myqcloud.com/1784869707228-90e91b87-f87e-4430-a242-e227a529c8cd.png" id="143" name="Picture"/>
                    <pic:cNvPicPr>
                      <a:picLocks noChangeArrowheads="1" noChangeAspect="1"/>
                    </pic:cNvPicPr>
                  </pic:nvPicPr>
                  <pic:blipFill>
                    <a:blip r:embed="rId141"/>
                    <a:stretch>
                      <a:fillRect/>
                    </a:stretch>
                  </pic:blipFill>
                  <pic:spPr bwMode="auto">
                    <a:xfrm>
                      <a:off x="0" y="0"/>
                      <a:ext cx="5334000" cy="2674620"/>
                    </a:xfrm>
                    <a:prstGeom prst="rect">
                      <a:avLst/>
                    </a:prstGeom>
                    <a:noFill/>
                    <a:ln w="9525">
                      <a:noFill/>
                      <a:headEnd/>
                      <a:tailEnd/>
                    </a:ln>
                  </pic:spPr>
                </pic:pic>
              </a:graphicData>
            </a:graphic>
          </wp:inline>
        </w:drawing>
      </w:r>
    </w:p>
    <w:p>
      <w:pPr>
        <w:pStyle w:val="BodyText"/>
      </w:pPr>
      <w:r>
        <w:rPr>
          <w:rFonts w:hint="eastAsia"/>
        </w:rPr>
        <w:t xml:space="preserve">6）员工权限【编辑商品权限】开启：商品资料可编辑；</w:t>
      </w:r>
      <w:r>
        <w:t xml:space="preserve"> </w:t>
      </w:r>
      <w:r>
        <w:drawing>
          <wp:inline>
            <wp:extent cx="5334000" cy="3403600"/>
            <wp:effectExtent b="0" l="0" r="0" t="0"/>
            <wp:docPr descr="387" title="" id="145" name="Picture"/>
            <a:graphic>
              <a:graphicData uri="http://schemas.openxmlformats.org/drawingml/2006/picture">
                <pic:pic>
                  <pic:nvPicPr>
                    <pic:cNvPr descr="https://linll2025-1339807475.cos.ap-guangzhou.myqcloud.com/1784869644783-45e79db2-e033-4b10-94f9-5bc26db7f42e.png" id="146" name="Picture"/>
                    <pic:cNvPicPr>
                      <a:picLocks noChangeArrowheads="1" noChangeAspect="1"/>
                    </pic:cNvPicPr>
                  </pic:nvPicPr>
                  <pic:blipFill>
                    <a:blip r:embed="rId144"/>
                    <a:stretch>
                      <a:fillRect/>
                    </a:stretch>
                  </pic:blipFill>
                  <pic:spPr bwMode="auto">
                    <a:xfrm>
                      <a:off x="0" y="0"/>
                      <a:ext cx="5334000" cy="34036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8"/>
        </w:numPr>
      </w:pPr>
      <w:hyperlink r:id="rId147">
        <w:r>
          <w:rPr>
            <w:rStyle w:val="Hyperlink"/>
            <w:rFonts w:hint="eastAsia"/>
          </w:rPr>
          <w:t xml:space="preserve">商品管理</w:t>
        </w:r>
      </w:hyperlink>
    </w:p>
    <w:bookmarkEnd w:id="148"/>
    <w:bookmarkStart w:id="149" w:name="Xb8008c5dd39e3cfbe72a852eca1f97b44e72be2"/>
    <w:p>
      <w:pPr>
        <w:pStyle w:val="Heading1"/>
      </w:pPr>
      <w:r>
        <w:t xml:space="preserve">15. </w:t>
      </w:r>
      <w:r>
        <w:rPr>
          <w:rFonts w:hint="eastAsia"/>
        </w:rPr>
        <w:t xml:space="preserve">副屏结算金额与商品列表展示优化</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19"/>
        </w:numPr>
      </w:pPr>
      <w:r>
        <w:rPr>
          <w:rFonts w:hint="eastAsia"/>
        </w:rPr>
        <w:t xml:space="preserve">优化副屏结算区域的实际应收金额展示，让顾客更容易识别最终支付金额</w:t>
      </w:r>
    </w:p>
    <w:p>
      <w:pPr>
        <w:pStyle w:val="Compact"/>
        <w:numPr>
          <w:ilvl w:val="0"/>
          <w:numId w:val="1019"/>
        </w:numPr>
      </w:pPr>
      <w:r>
        <w:rPr>
          <w:rFonts w:hint="eastAsia"/>
        </w:rPr>
        <w:t xml:space="preserve">优化副屏商品列表展示效果，包含普通商品、套餐商品、选中和未选中状态</w:t>
      </w:r>
    </w:p>
    <w:p>
      <w:pPr>
        <w:pStyle w:val="Compact"/>
        <w:numPr>
          <w:ilvl w:val="0"/>
          <w:numId w:val="1019"/>
        </w:numPr>
      </w:pPr>
      <w:r>
        <w:rPr>
          <w:rFonts w:hint="eastAsia"/>
        </w:rPr>
        <w:t xml:space="preserve">调整商品列表文字层级和展示间距，让副屏内容更清晰紧凑</w:t>
      </w:r>
    </w:p>
    <w:bookmarkEnd w:id="149"/>
    <w:bookmarkStart w:id="150" w:name="X10588a711f30f0c438b2f8901adca0447189c5c"/>
    <w:p>
      <w:pPr>
        <w:pStyle w:val="Heading1"/>
      </w:pPr>
      <w:r>
        <w:t xml:space="preserve">16. </w:t>
      </w:r>
      <w:r>
        <w:rPr>
          <w:rFonts w:hint="eastAsia"/>
        </w:rPr>
        <w:t xml:space="preserve">支付3.0启动速度优化</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：已优化</w:t>
      </w:r>
    </w:p>
    <w:p>
      <w:pPr>
        <w:pStyle w:val="BodyText"/>
      </w:pPr>
      <w:r>
        <w:rPr>
          <w:rFonts w:hint="eastAsia"/>
        </w:rPr>
        <w:t xml:space="preserve">相关功能手册：</w:t>
      </w:r>
    </w:p>
    <w:p>
      <w:pPr>
        <w:pStyle w:val="Compact"/>
        <w:numPr>
          <w:ilvl w:val="0"/>
          <w:numId w:val="1020"/>
        </w:numPr>
      </w:pPr>
      <w:hyperlink r:id="rId26">
        <w:r>
          <w:rPr>
            <w:rStyle w:val="Hyperlink"/>
            <w:rFonts w:hint="eastAsia"/>
          </w:rPr>
          <w:t xml:space="preserve">收款</w:t>
        </w:r>
      </w:hyperlink>
    </w:p>
    <w:bookmarkEnd w:id="150"/>
    <w:bookmarkStart w:id="152" w:name="Xe6c524c958c03cdcbf36626cbffb056137063e8"/>
    <w:p>
      <w:pPr>
        <w:pStyle w:val="Heading1"/>
      </w:pPr>
      <w:r>
        <w:t xml:space="preserve">17. </w:t>
      </w:r>
      <w:r>
        <w:rPr>
          <w:rFonts w:hint="eastAsia"/>
        </w:rPr>
        <w:t xml:space="preserve">下单前校验库存，开启【下单占用库存】不同步线上库存</w:t>
      </w:r>
    </w:p>
    <w:p>
      <w:pPr>
        <w:pStyle w:val="FirstParagraph"/>
      </w:pPr>
      <w:r>
        <w:rPr>
          <w:rFonts w:hint="eastAsia"/>
          <w:b/>
          <w:bCs/>
        </w:rPr>
        <w:t xml:space="preserve">场景/问题</w:t>
      </w:r>
      <w:r>
        <w:rPr>
          <w:rFonts w:hint="eastAsia"/>
        </w:rPr>
        <w:t xml:space="preserve">：目前很多烘焙客户，有发现点击收银时，弹出支付界面，调用接口导致支付3.0弹窗慢</w:t>
      </w:r>
    </w:p>
    <w:p>
      <w:pPr>
        <w:pStyle w:val="BodyText"/>
      </w:pPr>
      <w:r>
        <w:rPr>
          <w:rFonts w:hint="eastAsia"/>
          <w:b/>
          <w:bCs/>
        </w:rPr>
        <w:t xml:space="preserve">功能说明</w:t>
      </w:r>
      <w:r>
        <w:rPr>
          <w:rFonts w:hint="eastAsia"/>
        </w:rPr>
        <w:t xml:space="preserve">：下单前校验库存，开启【下单占用库存】不同步线上库存</w:t>
      </w:r>
    </w:p>
    <w:p>
      <w:pPr>
        <w:pStyle w:val="BodyText"/>
      </w:pPr>
      <w:r>
        <w:rPr>
          <w:rFonts w:hint="eastAsia"/>
        </w:rPr>
        <w:t xml:space="preserve">相关功能手册：</w:t>
      </w:r>
    </w:p>
    <w:p>
      <w:pPr>
        <w:pStyle w:val="Compact"/>
        <w:numPr>
          <w:ilvl w:val="0"/>
          <w:numId w:val="1021"/>
        </w:numPr>
      </w:pPr>
      <w:hyperlink r:id="rId151">
        <w:r>
          <w:rPr>
            <w:rStyle w:val="Hyperlink"/>
            <w:rFonts w:hint="eastAsia"/>
          </w:rPr>
          <w:t xml:space="preserve">点单</w:t>
        </w:r>
      </w:hyperlink>
    </w:p>
    <w:bookmarkEnd w:id="152"/>
    <w:bookmarkStart w:id="153" w:name="Xce54c08732aa04708a01115c483918e55547aea"/>
    <w:p>
      <w:pPr>
        <w:pStyle w:val="Heading1"/>
      </w:pPr>
      <w:r>
        <w:t xml:space="preserve">18. </w:t>
      </w:r>
      <w:r>
        <w:rPr>
          <w:rFonts w:hint="eastAsia"/>
        </w:rPr>
        <w:t xml:space="preserve">软件版本覆盖升级等待时间太长优化</w:t>
      </w:r>
    </w:p>
    <w:p>
      <w:pPr>
        <w:pStyle w:val="FirstParagraph"/>
      </w:pPr>
      <w:r>
        <w:rPr>
          <w:rFonts w:hint="eastAsia"/>
          <w:b/>
          <w:bCs/>
        </w:rPr>
        <w:t xml:space="preserve">场景/问题</w:t>
      </w:r>
      <w:r>
        <w:rPr>
          <w:rFonts w:hint="eastAsia"/>
        </w:rPr>
        <w:t xml:space="preserve">：客户在使用了很久数据会比较多，覆盖升级会对本地数据进行迁移，导致一直卡在数据处理中</w:t>
      </w:r>
    </w:p>
    <w:p>
      <w:pPr>
        <w:pStyle w:val="BodyText"/>
      </w:pPr>
      <w:r>
        <w:rPr>
          <w:rFonts w:hint="eastAsia"/>
          <w:b/>
          <w:bCs/>
        </w:rPr>
        <w:t xml:space="preserve">功能说明</w:t>
      </w:r>
      <w:r>
        <w:rPr>
          <w:rFonts w:hint="eastAsia"/>
        </w:rPr>
        <w:t xml:space="preserve">：代码优化调整</w:t>
      </w:r>
    </w:p>
    <w:bookmarkEnd w:id="153"/>
    <w:bookmarkStart w:id="157" w:name="Xa7ade7db11259306d526444530a54ee9be0b9e8"/>
    <w:p>
      <w:pPr>
        <w:pStyle w:val="Heading1"/>
      </w:pPr>
      <w:r>
        <w:t xml:space="preserve">19. </w:t>
      </w:r>
      <w:r>
        <w:rPr>
          <w:rFonts w:hint="eastAsia"/>
        </w:rPr>
        <w:t xml:space="preserve">销售单据查询条件文案修改</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22"/>
        </w:numPr>
      </w:pPr>
      <w:r>
        <w:rPr>
          <w:rFonts w:hint="eastAsia"/>
        </w:rPr>
        <w:t xml:space="preserve">【单据号/手机号/网单号/牌号】改成【单据号/网单号/牌号】</w:t>
      </w:r>
    </w:p>
    <w:p>
      <w:pPr>
        <w:pStyle w:val="Compact"/>
        <w:numPr>
          <w:ilvl w:val="0"/>
          <w:numId w:val="1022"/>
        </w:numPr>
      </w:pPr>
      <w:r>
        <w:rPr>
          <w:rFonts w:hint="eastAsia"/>
        </w:rPr>
        <w:t xml:space="preserve">【会员卡号】改成【会员卡号/手机号】</w:t>
      </w:r>
    </w:p>
    <w:p>
      <w:pPr>
        <w:pStyle w:val="FirstParagraph"/>
      </w:pPr>
      <w:r>
        <w:drawing>
          <wp:inline>
            <wp:extent cx="5334000" cy="3999010"/>
            <wp:effectExtent b="0" l="0" r="0" t="0"/>
            <wp:docPr descr="" title="" id="155" name="Picture"/>
            <a:graphic>
              <a:graphicData uri="http://schemas.openxmlformats.org/drawingml/2006/picture">
                <pic:pic>
                  <pic:nvPicPr>
                    <pic:cNvPr descr="https://linll2025-1339807475.cos.ap-guangzhou.myqcloud.com/1784867679940-fe579166-cd48-40b1-abc9-a9f829cb8519.png" id="156" name="Picture"/>
                    <pic:cNvPicPr>
                      <a:picLocks noChangeArrowheads="1" noChangeAspect="1"/>
                    </pic:cNvPicPr>
                  </pic:nvPicPr>
                  <pic:blipFill>
                    <a:blip r:embed="rId154"/>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3"/>
        </w:numPr>
      </w:pPr>
      <w:hyperlink r:id="rId130">
        <w:r>
          <w:rPr>
            <w:rStyle w:val="Hyperlink"/>
            <w:rFonts w:hint="eastAsia"/>
          </w:rPr>
          <w:t xml:space="preserve">销售单据</w:t>
        </w:r>
      </w:hyperlink>
    </w:p>
    <w:bookmarkEnd w:id="157"/>
    <w:bookmarkStart w:id="158" w:name="X41135a6bd54473894a9cc7e8fadd3384637ded6"/>
    <w:p>
      <w:pPr>
        <w:pStyle w:val="Heading1"/>
      </w:pPr>
      <w:r>
        <w:t xml:space="preserve">20. </w:t>
      </w:r>
      <w:r>
        <w:rPr>
          <w:rFonts w:hint="eastAsia"/>
        </w:rPr>
        <w:t xml:space="preserve">客户端手动清空购物车新增类型</w:t>
      </w:r>
    </w:p>
    <w:p>
      <w:pPr>
        <w:pStyle w:val="FirstParagraph"/>
      </w:pPr>
      <w:r>
        <w:rPr>
          <w:rFonts w:hint="eastAsia"/>
          <w:b/>
          <w:bCs/>
        </w:rPr>
        <w:t xml:space="preserve">场景/问题</w:t>
      </w:r>
      <w:r>
        <w:rPr>
          <w:rFonts w:hint="eastAsia"/>
        </w:rPr>
        <w:t xml:space="preserve">：统计人工清理购物车数据时，查询筛选性能较慢，需要增加一种类型</w:t>
      </w:r>
    </w:p>
    <w:p>
      <w:pPr>
        <w:pStyle w:val="BodyText"/>
      </w:pPr>
      <w:r>
        <w:rPr>
          <w:rFonts w:hint="eastAsia"/>
          <w:b/>
          <w:bCs/>
        </w:rPr>
        <w:t xml:space="preserve">功能说明</w:t>
      </w:r>
      <w:r>
        <w:rPr>
          <w:rFonts w:hint="eastAsia"/>
        </w:rPr>
        <w:t xml:space="preserve">：新增类型</w:t>
      </w:r>
      <w:r>
        <w:t xml:space="preserve"> 9013 </w:t>
      </w:r>
      <w:r>
        <w:rPr>
          <w:rFonts w:hint="eastAsia"/>
        </w:rPr>
        <w:t xml:space="preserve">表示人工清理</w:t>
      </w:r>
    </w:p>
    <w:p>
      <w:pPr>
        <w:pStyle w:val="BodyText"/>
      </w:pPr>
      <w:r>
        <w:rPr>
          <w:rFonts w:hint="eastAsia"/>
        </w:rPr>
        <w:t xml:space="preserve">相关功能手册：</w:t>
      </w:r>
    </w:p>
    <w:p>
      <w:pPr>
        <w:pStyle w:val="Compact"/>
        <w:numPr>
          <w:ilvl w:val="0"/>
          <w:numId w:val="1024"/>
        </w:numPr>
      </w:pPr>
      <w:hyperlink r:id="rId151">
        <w:r>
          <w:rPr>
            <w:rStyle w:val="Hyperlink"/>
            <w:rFonts w:hint="eastAsia"/>
          </w:rPr>
          <w:t xml:space="preserve">点单</w:t>
        </w:r>
      </w:hyperlink>
    </w:p>
    <w:bookmarkEnd w:id="158"/>
    <w:bookmarkStart w:id="160" w:name="Xf32870ced9c2fc6c888681bd410280e21857bab"/>
    <w:p>
      <w:pPr>
        <w:pStyle w:val="Heading1"/>
      </w:pPr>
      <w:r>
        <w:t xml:space="preserve">21. </w:t>
      </w:r>
      <w:r>
        <w:rPr>
          <w:rFonts w:hint="eastAsia"/>
        </w:rPr>
        <w:t xml:space="preserve">腾讯人脸识别改用临时token方案</w:t>
      </w:r>
    </w:p>
    <w:p>
      <w:pPr>
        <w:pStyle w:val="FirstParagraph"/>
      </w:pPr>
      <w:r>
        <w:rPr>
          <w:rFonts w:hint="eastAsia"/>
          <w:b/>
          <w:bCs/>
        </w:rPr>
        <w:t xml:space="preserve">场景/问题</w:t>
      </w:r>
      <w:r>
        <w:rPr>
          <w:rFonts w:hint="eastAsia"/>
        </w:rPr>
        <w:t xml:space="preserve">：目前人脸识别通过加密的方式在客户端直接访问腾讯云存在安全隐患</w:t>
      </w:r>
    </w:p>
    <w:p>
      <w:pPr>
        <w:pStyle w:val="BodyText"/>
      </w:pPr>
      <w:r>
        <w:rPr>
          <w:rFonts w:hint="eastAsia"/>
          <w:b/>
          <w:bCs/>
        </w:rPr>
        <w:t xml:space="preserve">功能说明</w:t>
      </w:r>
      <w:r>
        <w:rPr>
          <w:rFonts w:hint="eastAsia"/>
        </w:rPr>
        <w:t xml:space="preserve">：</w:t>
      </w:r>
    </w:p>
    <w:p>
      <w:pPr>
        <w:pStyle w:val="Compact"/>
        <w:numPr>
          <w:ilvl w:val="0"/>
          <w:numId w:val="1025"/>
        </w:numPr>
      </w:pPr>
      <w:r>
        <w:rPr>
          <w:rFonts w:hint="eastAsia"/>
        </w:rPr>
        <w:t xml:space="preserve">临时凭证获取</w:t>
      </w:r>
    </w:p>
    <w:p>
      <w:pPr>
        <w:pStyle w:val="Compact"/>
        <w:numPr>
          <w:ilvl w:val="0"/>
          <w:numId w:val="1025"/>
        </w:numPr>
      </w:pPr>
      <w:r>
        <w:rPr>
          <w:rFonts w:hint="eastAsia"/>
        </w:rPr>
        <w:t xml:space="preserve">凭证缓存和刷新逻辑调整</w:t>
      </w:r>
    </w:p>
    <w:p>
      <w:pPr>
        <w:pStyle w:val="Compact"/>
        <w:numPr>
          <w:ilvl w:val="0"/>
          <w:numId w:val="1025"/>
        </w:numPr>
      </w:pPr>
      <w:r>
        <w:rPr>
          <w:rFonts w:hint="eastAsia"/>
        </w:rPr>
        <w:t xml:space="preserve">腾讯云人脸接口改造</w:t>
      </w:r>
    </w:p>
    <w:p>
      <w:pPr>
        <w:pStyle w:val="Compact"/>
        <w:numPr>
          <w:ilvl w:val="0"/>
          <w:numId w:val="1025"/>
        </w:numPr>
      </w:pPr>
      <w:r>
        <w:rPr>
          <w:rFonts w:hint="eastAsia"/>
        </w:rPr>
        <w:t xml:space="preserve">增加本地必要日志</w:t>
      </w:r>
    </w:p>
    <w:p>
      <w:pPr>
        <w:pStyle w:val="FirstParagraph"/>
      </w:pPr>
      <w:r>
        <w:rPr>
          <w:rFonts w:hint="eastAsia"/>
        </w:rPr>
        <w:t xml:space="preserve">相关功能手册：</w:t>
      </w:r>
    </w:p>
    <w:p>
      <w:pPr>
        <w:pStyle w:val="Compact"/>
        <w:numPr>
          <w:ilvl w:val="0"/>
          <w:numId w:val="1026"/>
        </w:numPr>
      </w:pPr>
      <w:hyperlink r:id="rId159">
        <w:r>
          <w:rPr>
            <w:rStyle w:val="Hyperlink"/>
            <w:rFonts w:hint="eastAsia"/>
          </w:rPr>
          <w:t xml:space="preserve">AI人脸识别</w:t>
        </w:r>
      </w:hyperlink>
    </w:p>
    <w:bookmarkEnd w:id="160"/>
    <w:bookmarkStart w:id="162" w:name="X0db8bff63c5b01d03c4a1769e63f74b7d78fa45"/>
    <w:p>
      <w:pPr>
        <w:pStyle w:val="Heading1"/>
      </w:pPr>
      <w:r>
        <w:t xml:space="preserve">22. </w:t>
      </w:r>
      <w:r>
        <w:rPr>
          <w:rFonts w:hint="eastAsia"/>
        </w:rPr>
        <w:t xml:space="preserve">支持DUMP文件的后台上传</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：支持DUMP文件的后台上传</w:t>
      </w:r>
    </w:p>
    <w:p>
      <w:pPr>
        <w:pStyle w:val="BodyText"/>
      </w:pPr>
      <w:r>
        <w:rPr>
          <w:rFonts w:hint="eastAsia"/>
        </w:rPr>
        <w:t xml:space="preserve">相关功能手册：</w:t>
      </w:r>
    </w:p>
    <w:p>
      <w:pPr>
        <w:pStyle w:val="Compact"/>
        <w:numPr>
          <w:ilvl w:val="0"/>
          <w:numId w:val="1027"/>
        </w:numPr>
      </w:pPr>
      <w:hyperlink r:id="rId161">
        <w:r>
          <w:rPr>
            <w:rStyle w:val="Hyperlink"/>
            <w:rFonts w:hint="eastAsia"/>
          </w:rPr>
          <w:t xml:space="preserve">客户端通用</w:t>
        </w:r>
      </w:hyperlink>
    </w:p>
    <w:bookmarkEnd w:id="162"/>
    <w:bookmarkStart w:id="163" w:name="Xb3121e6507c52fedc0a3f777e27c9f69b171376"/>
    <w:p>
      <w:pPr>
        <w:pStyle w:val="Heading1"/>
      </w:pPr>
      <w:r>
        <w:t xml:space="preserve">23. </w:t>
      </w:r>
      <w:r>
        <w:rPr>
          <w:rFonts w:hint="eastAsia"/>
        </w:rPr>
        <w:t xml:space="preserve">修复预订单复用功能相关问题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28"/>
        </w:numPr>
      </w:pPr>
      <w:r>
        <w:rPr>
          <w:rFonts w:hint="eastAsia"/>
        </w:rPr>
        <w:t xml:space="preserve">修复最小化预订单页面其他模块无法点击问题</w:t>
      </w:r>
    </w:p>
    <w:p>
      <w:pPr>
        <w:pStyle w:val="Compact"/>
        <w:numPr>
          <w:ilvl w:val="0"/>
          <w:numId w:val="1028"/>
        </w:numPr>
      </w:pPr>
      <w:r>
        <w:rPr>
          <w:rFonts w:hint="eastAsia"/>
        </w:rPr>
        <w:t xml:space="preserve">修复复用操作时，取消当前会员报错问题</w:t>
      </w:r>
    </w:p>
    <w:p>
      <w:pPr>
        <w:pStyle w:val="Compact"/>
        <w:numPr>
          <w:ilvl w:val="0"/>
          <w:numId w:val="1028"/>
        </w:numPr>
      </w:pPr>
      <w:r>
        <w:rPr>
          <w:rFonts w:hint="eastAsia"/>
        </w:rPr>
        <w:t xml:space="preserve">修复修改会员写入会员数据错误问题</w:t>
      </w:r>
    </w:p>
    <w:p>
      <w:pPr>
        <w:pStyle w:val="Compact"/>
        <w:numPr>
          <w:ilvl w:val="0"/>
          <w:numId w:val="1028"/>
        </w:numPr>
      </w:pPr>
      <w:r>
        <w:rPr>
          <w:rFonts w:hint="eastAsia"/>
        </w:rPr>
        <w:t xml:space="preserve">修复预订单使用优惠券弹窗空白提示问题</w:t>
      </w:r>
    </w:p>
    <w:p>
      <w:pPr>
        <w:pStyle w:val="FirstParagraph"/>
      </w:pPr>
      <w:r>
        <w:rPr>
          <w:rFonts w:hint="eastAsia"/>
        </w:rPr>
        <w:t xml:space="preserve">相关功能手册：</w:t>
      </w:r>
    </w:p>
    <w:p>
      <w:pPr>
        <w:pStyle w:val="Compact"/>
        <w:numPr>
          <w:ilvl w:val="0"/>
          <w:numId w:val="1029"/>
        </w:numPr>
      </w:pPr>
      <w:hyperlink r:id="rId31">
        <w:r>
          <w:rPr>
            <w:rStyle w:val="Hyperlink"/>
            <w:rFonts w:hint="eastAsia"/>
          </w:rPr>
          <w:t xml:space="preserve">预订单</w:t>
        </w:r>
      </w:hyperlink>
    </w:p>
    <w:bookmarkEnd w:id="163"/>
    <w:bookmarkStart w:id="167" w:name="X8c4d0fe1175a0c82e61dfbca1d655a3cb94fe05"/>
    <w:p>
      <w:pPr>
        <w:pStyle w:val="Heading1"/>
      </w:pPr>
      <w:r>
        <w:t xml:space="preserve">24. </w:t>
      </w:r>
      <w:r>
        <w:rPr>
          <w:rFonts w:hint="eastAsia"/>
        </w:rPr>
        <w:t xml:space="preserve">修复预订单提交后销售单据导购信息丢失问题</w:t>
      </w:r>
    </w:p>
    <w:p>
      <w:pPr>
        <w:pStyle w:val="FirstParagraph"/>
      </w:pPr>
      <w:r>
        <w:rPr>
          <w:rFonts w:hint="eastAsia"/>
          <w:b/>
          <w:bCs/>
        </w:rPr>
        <w:t xml:space="preserve">场景/问题</w:t>
      </w:r>
      <w:r>
        <w:rPr>
          <w:rFonts w:hint="eastAsia"/>
        </w:rPr>
        <w:t xml:space="preserve">：预订单开启尾款跑类库，选择导购员后，销售单据中导购信息丢失</w:t>
      </w:r>
    </w:p>
    <w:p>
      <w:pPr>
        <w:pStyle w:val="BodyText"/>
      </w:pPr>
      <w:r>
        <w:rPr>
          <w:rFonts w:hint="eastAsia"/>
          <w:b/>
          <w:bCs/>
        </w:rPr>
        <w:t xml:space="preserve">功能说明</w:t>
      </w:r>
      <w:r>
        <w:rPr>
          <w:rFonts w:hint="eastAsia"/>
        </w:rPr>
        <w:t xml:space="preserve">：已修复</w:t>
      </w:r>
      <w:r>
        <w:t xml:space="preserve"> </w:t>
      </w:r>
      <w:r>
        <w:drawing>
          <wp:inline>
            <wp:extent cx="5334000" cy="1311092"/>
            <wp:effectExtent b="0" l="0" r="0" t="0"/>
            <wp:docPr descr="" title="" id="165" name="Picture"/>
            <a:graphic>
              <a:graphicData uri="http://schemas.openxmlformats.org/drawingml/2006/picture">
                <pic:pic>
                  <pic:nvPicPr>
                    <pic:cNvPr descr="https://linll2025-1339807475.cos.ap-guangzhou.myqcloud.com/1784521923301-e1621a2b-a2ca-4c9e-aad2-38ef20d27731.png" id="166" name="Picture"/>
                    <pic:cNvPicPr>
                      <a:picLocks noChangeArrowheads="1" noChangeAspect="1"/>
                    </pic:cNvPicPr>
                  </pic:nvPicPr>
                  <pic:blipFill>
                    <a:blip r:embed="rId164"/>
                    <a:stretch>
                      <a:fillRect/>
                    </a:stretch>
                  </pic:blipFill>
                  <pic:spPr bwMode="auto">
                    <a:xfrm>
                      <a:off x="0" y="0"/>
                      <a:ext cx="5334000" cy="131109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0"/>
        </w:numPr>
      </w:pPr>
      <w:hyperlink r:id="rId31">
        <w:r>
          <w:rPr>
            <w:rStyle w:val="Hyperlink"/>
            <w:rFonts w:hint="eastAsia"/>
          </w:rPr>
          <w:t xml:space="preserve">预订单</w:t>
        </w:r>
      </w:hyperlink>
    </w:p>
    <w:bookmarkEnd w:id="167"/>
    <w:bookmarkStart w:id="171" w:name="X7e54088454e531001669997af43991e9a961176"/>
    <w:p>
      <w:pPr>
        <w:pStyle w:val="Heading1"/>
      </w:pPr>
      <w:r>
        <w:t xml:space="preserve">25. </w:t>
      </w:r>
      <w:r>
        <w:rPr>
          <w:rFonts w:hint="eastAsia"/>
        </w:rPr>
        <w:t xml:space="preserve">修复会员生日提醒退出登录再查看会显示空白问题</w:t>
      </w:r>
    </w:p>
    <w:p>
      <w:pPr>
        <w:pStyle w:val="FirstParagraph"/>
      </w:pPr>
      <w:r>
        <w:rPr>
          <w:rFonts w:hint="eastAsia"/>
          <w:b/>
          <w:bCs/>
        </w:rPr>
        <w:t xml:space="preserve">场景/问题</w:t>
      </w:r>
      <w:r>
        <w:rPr>
          <w:rFonts w:hint="eastAsia"/>
        </w:rPr>
        <w:t xml:space="preserve">：会员生日提醒，首次登录显示有会员提醒数，点击进去会显示一页会员数，但是会一直闪白屏，退出重进后点击进去直接为空白</w:t>
      </w:r>
    </w:p>
    <w:p>
      <w:pPr>
        <w:pStyle w:val="BodyText"/>
      </w:pPr>
      <w:r>
        <w:rPr>
          <w:rFonts w:hint="eastAsia"/>
          <w:b/>
          <w:bCs/>
        </w:rPr>
        <w:t xml:space="preserve">功能说明</w:t>
      </w:r>
      <w:r>
        <w:rPr>
          <w:rFonts w:hint="eastAsia"/>
        </w:rPr>
        <w:t xml:space="preserve">：已修复，但切换到其他项目再切回生日提醒仍会显示空白，需要等半分钟到1分钟左右才会显示出来</w:t>
      </w:r>
      <w:r>
        <w:t xml:space="preserve"> </w:t>
      </w:r>
      <w:r>
        <w:drawing>
          <wp:inline>
            <wp:extent cx="5334000" cy="3999010"/>
            <wp:effectExtent b="0" l="0" r="0" t="0"/>
            <wp:docPr descr="" title="" id="169" name="Picture"/>
            <a:graphic>
              <a:graphicData uri="http://schemas.openxmlformats.org/drawingml/2006/picture">
                <pic:pic>
                  <pic:nvPicPr>
                    <pic:cNvPr descr="https://linll2025-1339807475.cos.ap-guangzhou.myqcloud.com/1784616061276-fed26b57-9669-4b10-8a6b-e0b3ec0dea3e.png" id="170" name="Picture"/>
                    <pic:cNvPicPr>
                      <a:picLocks noChangeArrowheads="1" noChangeAspect="1"/>
                    </pic:cNvPicPr>
                  </pic:nvPicPr>
                  <pic:blipFill>
                    <a:blip r:embed="rId168"/>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1"/>
        </w:numPr>
      </w:pPr>
      <w:hyperlink r:id="rId25">
        <w:r>
          <w:rPr>
            <w:rStyle w:val="Hyperlink"/>
            <w:rFonts w:hint="eastAsia"/>
          </w:rPr>
          <w:t xml:space="preserve">会员管理</w:t>
        </w:r>
      </w:hyperlink>
    </w:p>
    <w:bookmarkEnd w:id="171"/>
    <w:bookmarkStart w:id="178" w:name="X27cf194a74d9f1862e4641738214714e2c5d9f9"/>
    <w:p>
      <w:pPr>
        <w:pStyle w:val="Heading1"/>
      </w:pPr>
      <w:r>
        <w:t xml:space="preserve">26. </w:t>
      </w:r>
      <w:r>
        <w:rPr>
          <w:rFonts w:hint="eastAsia"/>
        </w:rPr>
        <w:t xml:space="preserve">修复预订单到店不打小票和新建预订单界面最小化主界面不能操作问题</w:t>
      </w:r>
    </w:p>
    <w:p>
      <w:pPr>
        <w:pStyle w:val="FirstParagraph"/>
      </w:pPr>
      <w:r>
        <w:rPr>
          <w:rFonts w:hint="eastAsia"/>
          <w:b/>
          <w:bCs/>
        </w:rPr>
        <w:t xml:space="preserve">场景/问题</w:t>
      </w:r>
      <w:r>
        <w:rPr>
          <w:rFonts w:hint="eastAsia"/>
        </w:rPr>
        <w:t xml:space="preserve">：</w:t>
      </w:r>
    </w:p>
    <w:p>
      <w:pPr>
        <w:pStyle w:val="Compact"/>
        <w:numPr>
          <w:ilvl w:val="0"/>
          <w:numId w:val="1032"/>
        </w:numPr>
      </w:pPr>
      <w:r>
        <w:rPr>
          <w:rFonts w:hint="eastAsia"/>
        </w:rPr>
        <w:t xml:space="preserve">问题1：开启尾款跑类库的情况下，如果预订单有使用优惠券的情况下，进行到店操作会不打印小票</w:t>
      </w:r>
    </w:p>
    <w:p>
      <w:pPr>
        <w:pStyle w:val="Compact"/>
        <w:numPr>
          <w:ilvl w:val="0"/>
          <w:numId w:val="1032"/>
        </w:numPr>
      </w:pPr>
      <w:r>
        <w:rPr>
          <w:rFonts w:hint="eastAsia"/>
        </w:rPr>
        <w:t xml:space="preserve">问题2：新建预订单界面，点击右上角最小化后，主界面相关操作都无法点击</w:t>
      </w:r>
    </w:p>
    <w:p>
      <w:pPr>
        <w:pStyle w:val="FirstParagraph"/>
      </w:pPr>
      <w:r>
        <w:rPr>
          <w:rFonts w:hint="eastAsia"/>
          <w:b/>
          <w:bCs/>
        </w:rPr>
        <w:t xml:space="preserve">功能说明</w:t>
      </w:r>
      <w:r>
        <w:rPr>
          <w:rFonts w:hint="eastAsia"/>
        </w:rPr>
        <w:t xml:space="preserve">：</w:t>
      </w:r>
    </w:p>
    <w:p>
      <w:pPr>
        <w:pStyle w:val="BodyText"/>
      </w:pPr>
      <w:r>
        <w:rPr>
          <w:rFonts w:hint="eastAsia"/>
        </w:rPr>
        <w:t xml:space="preserve">1）开启尾款跑类库</w:t>
      </w:r>
      <w:r>
        <w:t xml:space="preserve"> &amp; </w:t>
      </w:r>
      <w:r>
        <w:rPr>
          <w:rFonts w:hint="eastAsia"/>
        </w:rPr>
        <w:t xml:space="preserve">预订单使用优惠券，到店打印小票正常；</w:t>
      </w:r>
      <w:r>
        <w:t xml:space="preserve"> </w:t>
      </w:r>
      <w:r>
        <w:drawing>
          <wp:inline>
            <wp:extent cx="5334000" cy="7643493"/>
            <wp:effectExtent b="0" l="0" r="0" t="0"/>
            <wp:docPr descr="292" title="" id="173" name="Picture"/>
            <a:graphic>
              <a:graphicData uri="http://schemas.openxmlformats.org/drawingml/2006/picture">
                <pic:pic>
                  <pic:nvPicPr>
                    <pic:cNvPr descr="https://linll2025-1339807475.cos.ap-guangzhou.myqcloud.com/1784617768698-7697c60f-3578-40b8-8e67-5ae188d655aa.png" id="174" name="Picture"/>
                    <pic:cNvPicPr>
                      <a:picLocks noChangeArrowheads="1" noChangeAspect="1"/>
                    </pic:cNvPicPr>
                  </pic:nvPicPr>
                  <pic:blipFill>
                    <a:blip r:embed="rId172"/>
                    <a:stretch>
                      <a:fillRect/>
                    </a:stretch>
                  </pic:blipFill>
                  <pic:spPr bwMode="auto">
                    <a:xfrm>
                      <a:off x="0" y="0"/>
                      <a:ext cx="5334000" cy="7643493"/>
                    </a:xfrm>
                    <a:prstGeom prst="rect">
                      <a:avLst/>
                    </a:prstGeom>
                    <a:noFill/>
                    <a:ln w="9525">
                      <a:noFill/>
                      <a:headEnd/>
                      <a:tailEnd/>
                    </a:ln>
                  </pic:spPr>
                </pic:pic>
              </a:graphicData>
            </a:graphic>
          </wp:inline>
        </w:drawing>
      </w:r>
    </w:p>
    <w:p>
      <w:pPr>
        <w:pStyle w:val="BodyText"/>
      </w:pPr>
      <w:r>
        <w:rPr>
          <w:rFonts w:hint="eastAsia"/>
        </w:rPr>
        <w:t xml:space="preserve">2）新建预订单界面最小化，主界面可操作正常；</w:t>
      </w:r>
    </w:p>
    <w:p>
      <w:pPr>
        <w:pStyle w:val="BodyText"/>
      </w:pPr>
      <w:r>
        <w:drawing>
          <wp:inline>
            <wp:extent cx="5334000" cy="4075899"/>
            <wp:effectExtent b="0" l="0" r="0" t="0"/>
            <wp:docPr descr="" title="" id="176" name="Picture"/>
            <a:graphic>
              <a:graphicData uri="http://schemas.openxmlformats.org/drawingml/2006/picture">
                <pic:pic>
                  <pic:nvPicPr>
                    <pic:cNvPr descr="https://linll2025-1339807475.cos.ap-guangzhou.myqcloud.com/1784522788880-13abb22d-87f2-4d61-8ee4-463b1d6bae14.png" id="177" name="Picture"/>
                    <pic:cNvPicPr>
                      <a:picLocks noChangeArrowheads="1" noChangeAspect="1"/>
                    </pic:cNvPicPr>
                  </pic:nvPicPr>
                  <pic:blipFill>
                    <a:blip r:embed="rId175"/>
                    <a:stretch>
                      <a:fillRect/>
                    </a:stretch>
                  </pic:blipFill>
                  <pic:spPr bwMode="auto">
                    <a:xfrm>
                      <a:off x="0" y="0"/>
                      <a:ext cx="5334000" cy="407589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3"/>
        </w:numPr>
      </w:pPr>
      <w:hyperlink r:id="rId31">
        <w:r>
          <w:rPr>
            <w:rStyle w:val="Hyperlink"/>
            <w:rFonts w:hint="eastAsia"/>
          </w:rPr>
          <w:t xml:space="preserve">预订单</w:t>
        </w:r>
      </w:hyperlink>
    </w:p>
    <w:bookmarkEnd w:id="178"/>
    <w:bookmarkStart w:id="182" w:name="Xe09d78d4a3953ba214782f28e1ae6d08c0e697e"/>
    <w:p>
      <w:pPr>
        <w:pStyle w:val="Heading1"/>
      </w:pPr>
      <w:r>
        <w:t xml:space="preserve">27. </w:t>
      </w:r>
      <w:r>
        <w:rPr>
          <w:rFonts w:hint="eastAsia"/>
        </w:rPr>
        <w:t xml:space="preserve">修复预订单开启尾款跑类库，定金使用优惠券的情况下，尾款需要重复支付问题</w:t>
      </w:r>
    </w:p>
    <w:p>
      <w:pPr>
        <w:pStyle w:val="FirstParagraph"/>
      </w:pPr>
      <w:r>
        <w:rPr>
          <w:rFonts w:hint="eastAsia"/>
          <w:b/>
          <w:bCs/>
        </w:rPr>
        <w:t xml:space="preserve">场景/问题</w:t>
      </w:r>
      <w:r>
        <w:rPr>
          <w:rFonts w:hint="eastAsia"/>
        </w:rPr>
        <w:t xml:space="preserve">：预订单开启尾款跑类库，定金使用优惠券的情况下，支付尾款优惠部份系统会要求重复支付</w:t>
      </w:r>
    </w:p>
    <w:p>
      <w:pPr>
        <w:pStyle w:val="BodyText"/>
      </w:pPr>
      <w:r>
        <w:rPr>
          <w:rFonts w:hint="eastAsia"/>
          <w:b/>
          <w:bCs/>
        </w:rPr>
        <w:t xml:space="preserve">功能说明</w:t>
      </w:r>
      <w:r>
        <w:rPr>
          <w:rFonts w:hint="eastAsia"/>
        </w:rPr>
        <w:t xml:space="preserve">：这个问题版本V4.71.204.4953已经修复过了</w:t>
      </w:r>
    </w:p>
    <w:p>
      <w:pPr>
        <w:pStyle w:val="BodyText"/>
      </w:pPr>
      <w:r>
        <w:drawing>
          <wp:inline>
            <wp:extent cx="5334000" cy="3994520"/>
            <wp:effectExtent b="0" l="0" r="0" t="0"/>
            <wp:docPr descr="" title="" id="180" name="Picture"/>
            <a:graphic>
              <a:graphicData uri="http://schemas.openxmlformats.org/drawingml/2006/picture">
                <pic:pic>
                  <pic:nvPicPr>
                    <pic:cNvPr descr="https://linll2025-1339807475.cos.ap-guangzhou.myqcloud.com/1784617680676-baa44777-a6b7-444a-8be7-7a887d15b258.png" id="181" name="Picture"/>
                    <pic:cNvPicPr>
                      <a:picLocks noChangeArrowheads="1" noChangeAspect="1"/>
                    </pic:cNvPicPr>
                  </pic:nvPicPr>
                  <pic:blipFill>
                    <a:blip r:embed="rId179"/>
                    <a:stretch>
                      <a:fillRect/>
                    </a:stretch>
                  </pic:blipFill>
                  <pic:spPr bwMode="auto">
                    <a:xfrm>
                      <a:off x="0" y="0"/>
                      <a:ext cx="5334000" cy="399452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4"/>
        </w:numPr>
      </w:pPr>
      <w:hyperlink r:id="rId31">
        <w:r>
          <w:rPr>
            <w:rStyle w:val="Hyperlink"/>
            <w:rFonts w:hint="eastAsia"/>
          </w:rPr>
          <w:t xml:space="preserve">预订单</w:t>
        </w:r>
      </w:hyperlink>
    </w:p>
    <w:bookmarkEnd w:id="182"/>
    <w:bookmarkStart w:id="192" w:name="X773bfff29c6c9bde7f7290a7a6e9816a08974b9"/>
    <w:p>
      <w:pPr>
        <w:pStyle w:val="Heading1"/>
      </w:pPr>
      <w:r>
        <w:t xml:space="preserve">28. </w:t>
      </w:r>
      <w:r>
        <w:rPr>
          <w:rFonts w:hint="eastAsia"/>
        </w:rPr>
        <w:t xml:space="preserve">修复优化预订单支付界面定金为0不可下预订单问题</w:t>
      </w:r>
    </w:p>
    <w:p>
      <w:pPr>
        <w:pStyle w:val="FirstParagraph"/>
      </w:pPr>
      <w:r>
        <w:rPr>
          <w:rFonts w:hint="eastAsia"/>
          <w:b/>
          <w:bCs/>
        </w:rPr>
        <w:t xml:space="preserve">场景/问题</w:t>
      </w:r>
      <w:r>
        <w:rPr>
          <w:rFonts w:hint="eastAsia"/>
        </w:rPr>
        <w:t xml:space="preserve">：</w:t>
      </w:r>
    </w:p>
    <w:p>
      <w:pPr>
        <w:pStyle w:val="Compact"/>
        <w:numPr>
          <w:ilvl w:val="0"/>
          <w:numId w:val="1035"/>
        </w:numPr>
      </w:pPr>
      <w:r>
        <w:rPr>
          <w:rFonts w:hint="eastAsia"/>
        </w:rPr>
        <w:t xml:space="preserve">场景1：下预订单时，整单折扣需要到支付界面操作，支付界面后如果修改定金0没办法继续创建预订单</w:t>
      </w:r>
    </w:p>
    <w:p>
      <w:pPr>
        <w:pStyle w:val="Compact"/>
        <w:numPr>
          <w:ilvl w:val="0"/>
          <w:numId w:val="1035"/>
        </w:numPr>
      </w:pPr>
      <w:r>
        <w:rPr>
          <w:rFonts w:hint="eastAsia"/>
        </w:rPr>
        <w:t xml:space="preserve">场景2：支付界面用优惠券全部抵现掉，定金为0也没有办法创建预订单</w:t>
      </w:r>
    </w:p>
    <w:p>
      <w:pPr>
        <w:pStyle w:val="FirstParagraph"/>
      </w:pPr>
      <w:r>
        <w:rPr>
          <w:rFonts w:hint="eastAsia"/>
          <w:b/>
          <w:bCs/>
        </w:rPr>
        <w:t xml:space="preserve">功能说明</w:t>
      </w:r>
      <w:r>
        <w:rPr>
          <w:rFonts w:hint="eastAsia"/>
        </w:rPr>
        <w:t xml:space="preserve">：</w:t>
      </w:r>
    </w:p>
    <w:p>
      <w:pPr>
        <w:pStyle w:val="BodyText"/>
      </w:pPr>
      <w:r>
        <w:rPr>
          <w:rFonts w:hint="eastAsia"/>
        </w:rPr>
        <w:t xml:space="preserve">1）预订单定金整单折扣后，定金改为0，可以创建预订单；</w:t>
      </w:r>
    </w:p>
    <w:p>
      <w:pPr>
        <w:pStyle w:val="BodyText"/>
      </w:pPr>
      <w:r>
        <w:drawing>
          <wp:inline>
            <wp:extent cx="5334000" cy="3999753"/>
            <wp:effectExtent b="0" l="0" r="0" t="0"/>
            <wp:docPr descr="" title="" id="184" name="Picture"/>
            <a:graphic>
              <a:graphicData uri="http://schemas.openxmlformats.org/drawingml/2006/picture">
                <pic:pic>
                  <pic:nvPicPr>
                    <pic:cNvPr descr="https://linll2025-1339807475.cos.ap-guangzhou.myqcloud.com/1784618556827-7616e9ef-56c6-4030-a33a-39b10d8c7862.png" id="185" name="Picture"/>
                    <pic:cNvPicPr>
                      <a:picLocks noChangeArrowheads="1" noChangeAspect="1"/>
                    </pic:cNvPicPr>
                  </pic:nvPicPr>
                  <pic:blipFill>
                    <a:blip r:embed="rId183"/>
                    <a:stretch>
                      <a:fillRect/>
                    </a:stretch>
                  </pic:blipFill>
                  <pic:spPr bwMode="auto">
                    <a:xfrm>
                      <a:off x="0" y="0"/>
                      <a:ext cx="5334000" cy="3999753"/>
                    </a:xfrm>
                    <a:prstGeom prst="rect">
                      <a:avLst/>
                    </a:prstGeom>
                    <a:noFill/>
                    <a:ln w="9525">
                      <a:noFill/>
                      <a:headEnd/>
                      <a:tailEnd/>
                    </a:ln>
                  </pic:spPr>
                </pic:pic>
              </a:graphicData>
            </a:graphic>
          </wp:inline>
        </w:drawing>
      </w:r>
    </w:p>
    <w:p>
      <w:pPr>
        <w:pStyle w:val="BodyText"/>
      </w:pPr>
      <w:r>
        <w:rPr>
          <w:rFonts w:hint="eastAsia"/>
        </w:rPr>
        <w:t xml:space="preserve">2）预订单定金使用部分/全部优惠券抵扣后，定金改为0，可以创建预订单；</w:t>
      </w:r>
    </w:p>
    <w:p>
      <w:pPr>
        <w:pStyle w:val="BodyText"/>
      </w:pPr>
      <w:r>
        <w:drawing>
          <wp:inline>
            <wp:extent cx="5334000" cy="4010168"/>
            <wp:effectExtent b="0" l="0" r="0" t="0"/>
            <wp:docPr descr="" title="" id="187" name="Picture"/>
            <a:graphic>
              <a:graphicData uri="http://schemas.openxmlformats.org/drawingml/2006/picture">
                <pic:pic>
                  <pic:nvPicPr>
                    <pic:cNvPr descr="https://linll2025-1339807475.cos.ap-guangzhou.myqcloud.com/1784618374894-2da7bba3-d40a-4eae-b867-9a7dbca2b0e4.png" id="188" name="Picture"/>
                    <pic:cNvPicPr>
                      <a:picLocks noChangeArrowheads="1" noChangeAspect="1"/>
                    </pic:cNvPicPr>
                  </pic:nvPicPr>
                  <pic:blipFill>
                    <a:blip r:embed="rId186"/>
                    <a:stretch>
                      <a:fillRect/>
                    </a:stretch>
                  </pic:blipFill>
                  <pic:spPr bwMode="auto">
                    <a:xfrm>
                      <a:off x="0" y="0"/>
                      <a:ext cx="5334000" cy="4010168"/>
                    </a:xfrm>
                    <a:prstGeom prst="rect">
                      <a:avLst/>
                    </a:prstGeom>
                    <a:noFill/>
                    <a:ln w="9525">
                      <a:noFill/>
                      <a:headEnd/>
                      <a:tailEnd/>
                    </a:ln>
                  </pic:spPr>
                </pic:pic>
              </a:graphicData>
            </a:graphic>
          </wp:inline>
        </w:drawing>
      </w:r>
    </w:p>
    <w:p>
      <w:pPr>
        <w:pStyle w:val="BodyText"/>
      </w:pPr>
      <w:r>
        <w:drawing>
          <wp:inline>
            <wp:extent cx="5334000" cy="3996777"/>
            <wp:effectExtent b="0" l="0" r="0" t="0"/>
            <wp:docPr descr="" title="" id="190" name="Picture"/>
            <a:graphic>
              <a:graphicData uri="http://schemas.openxmlformats.org/drawingml/2006/picture">
                <pic:pic>
                  <pic:nvPicPr>
                    <pic:cNvPr descr="https://linll2025-1339807475.cos.ap-guangzhou.myqcloud.com/1784618473036-3304e45b-9c9e-4803-bda9-d596f7df11a7.png" id="191" name="Picture"/>
                    <pic:cNvPicPr>
                      <a:picLocks noChangeArrowheads="1" noChangeAspect="1"/>
                    </pic:cNvPicPr>
                  </pic:nvPicPr>
                  <pic:blipFill>
                    <a:blip r:embed="rId189"/>
                    <a:stretch>
                      <a:fillRect/>
                    </a:stretch>
                  </pic:blipFill>
                  <pic:spPr bwMode="auto">
                    <a:xfrm>
                      <a:off x="0" y="0"/>
                      <a:ext cx="5334000" cy="399677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6"/>
        </w:numPr>
      </w:pPr>
      <w:hyperlink r:id="rId31">
        <w:r>
          <w:rPr>
            <w:rStyle w:val="Hyperlink"/>
            <w:rFonts w:hint="eastAsia"/>
          </w:rPr>
          <w:t xml:space="preserve">预订单</w:t>
        </w:r>
      </w:hyperlink>
    </w:p>
    <w:bookmarkEnd w:id="192"/>
    <w:bookmarkStart w:id="197" w:name="X715a75056da0723f1d3901f1e761dbd1ff8cb0c"/>
    <w:p>
      <w:pPr>
        <w:pStyle w:val="Heading1"/>
      </w:pPr>
      <w:r>
        <w:t xml:space="preserve">29. </w:t>
      </w:r>
      <w:r>
        <w:rPr>
          <w:rFonts w:hint="eastAsia"/>
        </w:rPr>
        <w:t xml:space="preserve">修复AI识别后光标不会自动跳到搜索栏问题</w:t>
      </w:r>
    </w:p>
    <w:p>
      <w:pPr>
        <w:pStyle w:val="FirstParagraph"/>
      </w:pPr>
      <w:r>
        <w:rPr>
          <w:rFonts w:hint="eastAsia"/>
          <w:b/>
          <w:bCs/>
        </w:rPr>
        <w:t xml:space="preserve">场景/问题</w:t>
      </w:r>
      <w:r>
        <w:rPr>
          <w:rFonts w:hint="eastAsia"/>
        </w:rPr>
        <w:t xml:space="preserve">：使用烘焙AI识别后，光标不会自动跳到搜索栏，无法主界面扫码，必须要手动点击搜索栏，再去扫码才可以</w:t>
      </w:r>
    </w:p>
    <w:p>
      <w:pPr>
        <w:pStyle w:val="BodyText"/>
      </w:pPr>
      <w:r>
        <w:rPr>
          <w:rFonts w:hint="eastAsia"/>
          <w:b/>
          <w:bCs/>
        </w:rPr>
        <w:t xml:space="preserve">功能说明</w:t>
      </w:r>
      <w:r>
        <w:rPr>
          <w:rFonts w:hint="eastAsia"/>
        </w:rPr>
        <w:t xml:space="preserve">：已修复</w:t>
      </w:r>
    </w:p>
    <w:p>
      <w:pPr>
        <w:pStyle w:val="BodyText"/>
      </w:pPr>
      <w:r>
        <w:drawing>
          <wp:inline>
            <wp:extent cx="5334000" cy="4000500"/>
            <wp:effectExtent b="0" l="0" r="0" t="0"/>
            <wp:docPr descr="" title="" id="194" name="Picture"/>
            <a:graphic>
              <a:graphicData uri="http://schemas.openxmlformats.org/drawingml/2006/picture">
                <pic:pic>
                  <pic:nvPicPr>
                    <pic:cNvPr descr="https://linll2025-1339807475.cos.ap-guangzhou.myqcloud.com/1784525100077-04ca0c5f-6093-4998-bcbf-a55ac4ab1d09.png" id="195" name="Picture"/>
                    <pic:cNvPicPr>
                      <a:picLocks noChangeArrowheads="1" noChangeAspect="1"/>
                    </pic:cNvPicPr>
                  </pic:nvPicPr>
                  <pic:blipFill>
                    <a:blip r:embed="rId19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7"/>
        </w:numPr>
      </w:pPr>
      <w:hyperlink r:id="rId196">
        <w:r>
          <w:rPr>
            <w:rStyle w:val="Hyperlink"/>
            <w:rFonts w:hint="eastAsia"/>
          </w:rPr>
          <w:t xml:space="preserve">AI识别（半自助）</w:t>
        </w:r>
      </w:hyperlink>
    </w:p>
    <w:bookmarkEnd w:id="197"/>
    <w:bookmarkStart w:id="198" w:name="X940f5f9e874c14c4560c8c3221861e7b8456ce2"/>
    <w:p>
      <w:pPr>
        <w:pStyle w:val="Heading1"/>
      </w:pPr>
      <w:r>
        <w:t xml:space="preserve">30. </w:t>
      </w:r>
      <w:r>
        <w:rPr>
          <w:rFonts w:hint="eastAsia"/>
        </w:rPr>
        <w:t xml:space="preserve">修复参数【点单页面扫付款码后直接收银】开启无效问题</w:t>
      </w:r>
    </w:p>
    <w:p>
      <w:pPr>
        <w:pStyle w:val="FirstParagraph"/>
      </w:pPr>
      <w:r>
        <w:rPr>
          <w:rFonts w:hint="eastAsia"/>
          <w:b/>
          <w:bCs/>
        </w:rPr>
        <w:t xml:space="preserve">场景/问题</w:t>
      </w:r>
      <w:r>
        <w:rPr>
          <w:rFonts w:hint="eastAsia"/>
        </w:rPr>
        <w:t xml:space="preserve">：参数【点单页面扫付款码后直接收银】开启，下单界面不能直接扫付款码付款成功，要点收银选择支付方式去结账</w:t>
      </w:r>
    </w:p>
    <w:p>
      <w:pPr>
        <w:pStyle w:val="BodyText"/>
      </w:pPr>
      <w:r>
        <w:rPr>
          <w:rFonts w:hint="eastAsia"/>
          <w:b/>
          <w:bCs/>
        </w:rPr>
        <w:t xml:space="preserve">功能说明</w:t>
      </w:r>
      <w:r>
        <w:rPr>
          <w:rFonts w:hint="eastAsia"/>
        </w:rPr>
        <w:t xml:space="preserve">：</w:t>
      </w:r>
    </w:p>
    <w:p>
      <w:pPr>
        <w:pStyle w:val="Compact"/>
        <w:numPr>
          <w:ilvl w:val="0"/>
          <w:numId w:val="1038"/>
        </w:numPr>
      </w:pPr>
      <w:r>
        <w:rPr>
          <w:rFonts w:hint="eastAsia"/>
        </w:rPr>
        <w:t xml:space="preserve">参数【点单页面扫付款码后直接收银】开启</w:t>
      </w:r>
    </w:p>
    <w:p>
      <w:pPr>
        <w:pStyle w:val="Compact"/>
        <w:numPr>
          <w:ilvl w:val="0"/>
          <w:numId w:val="1038"/>
        </w:numPr>
      </w:pPr>
      <w:r>
        <w:rPr>
          <w:rFonts w:hint="eastAsia"/>
        </w:rPr>
        <w:t xml:space="preserve">扫描支付宝收款码：收款成功，正常生成销售单据</w:t>
      </w:r>
    </w:p>
    <w:p>
      <w:pPr>
        <w:pStyle w:val="Compact"/>
        <w:numPr>
          <w:ilvl w:val="0"/>
          <w:numId w:val="1038"/>
        </w:numPr>
      </w:pPr>
      <w:r>
        <w:rPr>
          <w:rFonts w:hint="eastAsia"/>
        </w:rPr>
        <w:t xml:space="preserve">扫码银豹会员码</w:t>
      </w:r>
    </w:p>
    <w:p>
      <w:pPr>
        <w:pStyle w:val="Compact"/>
        <w:numPr>
          <w:ilvl w:val="0"/>
          <w:numId w:val="1038"/>
        </w:numPr>
      </w:pPr>
      <w:r>
        <w:rPr>
          <w:rFonts w:hint="eastAsia"/>
        </w:rPr>
        <w:t xml:space="preserve">参数【识别到会员后】设置为【仅登录】：扫描后继续保留在点单界面，增加会员信息</w:t>
      </w:r>
    </w:p>
    <w:p>
      <w:pPr>
        <w:pStyle w:val="Compact"/>
        <w:numPr>
          <w:ilvl w:val="0"/>
          <w:numId w:val="1038"/>
        </w:numPr>
      </w:pPr>
      <w:r>
        <w:rPr>
          <w:rFonts w:hint="eastAsia"/>
        </w:rPr>
        <w:t xml:space="preserve">参数【识别到会员后】设置为【登录并使用会员储值收银】：用储值卡收银成功，正常生成销售单据</w:t>
      </w:r>
    </w:p>
    <w:p>
      <w:pPr>
        <w:pStyle w:val="FirstParagraph"/>
      </w:pPr>
      <w:r>
        <w:rPr>
          <w:rFonts w:hint="eastAsia"/>
        </w:rPr>
        <w:t xml:space="preserve">相关功能手册：</w:t>
      </w:r>
    </w:p>
    <w:p>
      <w:pPr>
        <w:pStyle w:val="Compact"/>
        <w:numPr>
          <w:ilvl w:val="0"/>
          <w:numId w:val="1039"/>
        </w:numPr>
      </w:pPr>
      <w:hyperlink r:id="rId151">
        <w:r>
          <w:rPr>
            <w:rStyle w:val="Hyperlink"/>
            <w:rFonts w:hint="eastAsia"/>
          </w:rPr>
          <w:t xml:space="preserve">点单</w:t>
        </w:r>
      </w:hyperlink>
    </w:p>
    <w:p>
      <w:pPr>
        <w:pStyle w:val="Compact"/>
        <w:numPr>
          <w:ilvl w:val="0"/>
          <w:numId w:val="1039"/>
        </w:numPr>
      </w:pPr>
      <w:hyperlink r:id="rId26">
        <w:r>
          <w:rPr>
            <w:rStyle w:val="Hyperlink"/>
            <w:rFonts w:hint="eastAsia"/>
          </w:rPr>
          <w:t xml:space="preserve">收款</w:t>
        </w:r>
      </w:hyperlink>
    </w:p>
    <w:p>
      <w:pPr>
        <w:pStyle w:val="Compact"/>
        <w:numPr>
          <w:ilvl w:val="0"/>
          <w:numId w:val="1039"/>
        </w:numPr>
      </w:pPr>
      <w:hyperlink r:id="rId115">
        <w:r>
          <w:rPr>
            <w:rStyle w:val="Hyperlink"/>
            <w:rFonts w:hint="eastAsia"/>
          </w:rPr>
          <w:t xml:space="preserve">系统设置</w:t>
        </w:r>
      </w:hyperlink>
    </w:p>
    <w:bookmarkEnd w:id="198"/>
    <w:bookmarkStart w:id="199" w:name="X15eee6976e5e22f37c51f0dea65191ab19cad44"/>
    <w:p>
      <w:pPr>
        <w:pStyle w:val="Heading1"/>
      </w:pPr>
      <w:r>
        <w:t xml:space="preserve">31. </w:t>
      </w:r>
      <w:r>
        <w:rPr>
          <w:rFonts w:hint="eastAsia"/>
        </w:rPr>
        <w:t xml:space="preserve">修复4.71.204.5024软件操作最小化报错问题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99"/>
    <w:bookmarkStart w:id="201" w:name="X8195f902bfb35617e6e24b790f0fffdd3ccd7f4"/>
    <w:p>
      <w:pPr>
        <w:pStyle w:val="Heading1"/>
      </w:pPr>
      <w:r>
        <w:t xml:space="preserve">32. </w:t>
      </w:r>
      <w:r>
        <w:rPr>
          <w:rFonts w:hint="eastAsia"/>
        </w:rPr>
        <w:t xml:space="preserve">修复出餐成功语音播报丢失问题</w:t>
      </w:r>
    </w:p>
    <w:p>
      <w:pPr>
        <w:pStyle w:val="FirstParagraph"/>
      </w:pPr>
      <w:r>
        <w:rPr>
          <w:rFonts w:hint="eastAsia"/>
          <w:b/>
          <w:bCs/>
        </w:rPr>
        <w:t xml:space="preserve">场景/问题</w:t>
      </w:r>
      <w:r>
        <w:rPr>
          <w:rFonts w:hint="eastAsia"/>
        </w:rPr>
        <w:t xml:space="preserve">：新版本扫码出餐只有提示，没有语音提示了（出餐成功/出餐失败）</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0"/>
        </w:numPr>
      </w:pPr>
      <w:hyperlink r:id="rId200">
        <w:r>
          <w:rPr>
            <w:rStyle w:val="Hyperlink"/>
            <w:rFonts w:hint="eastAsia"/>
          </w:rPr>
          <w:t xml:space="preserve">网络订单</w:t>
        </w:r>
      </w:hyperlink>
    </w:p>
    <w:bookmarkEnd w:id="201"/>
    <w:bookmarkStart w:id="206" w:name="X9c535236240206a8be7e5b7b540d76f36babd5e"/>
    <w:p>
      <w:pPr>
        <w:pStyle w:val="Heading1"/>
      </w:pPr>
      <w:r>
        <w:t xml:space="preserve">33. </w:t>
      </w:r>
      <w:r>
        <w:rPr>
          <w:rFonts w:hint="eastAsia"/>
        </w:rPr>
        <w:t xml:space="preserve">修复前台无码商品称重后挂单，再去取单数量会分开显示问题</w:t>
      </w:r>
    </w:p>
    <w:p>
      <w:pPr>
        <w:pStyle w:val="FirstParagraph"/>
      </w:pPr>
      <w:r>
        <w:rPr>
          <w:rFonts w:hint="eastAsia"/>
          <w:b/>
          <w:bCs/>
        </w:rPr>
        <w:t xml:space="preserve">场景/问题</w:t>
      </w:r>
      <w:r>
        <w:rPr>
          <w:rFonts w:hint="eastAsia"/>
        </w:rPr>
        <w:t xml:space="preserve">：前台无码商品称重后挂单再去取单，数量会分开显示</w:t>
      </w:r>
    </w:p>
    <w:p>
      <w:pPr>
        <w:pStyle w:val="BodyText"/>
      </w:pPr>
      <w:r>
        <w:drawing>
          <wp:inline>
            <wp:extent cx="5334000" cy="2998910"/>
            <wp:effectExtent b="0" l="0" r="0" t="0"/>
            <wp:docPr descr="" title="" id="203" name="Picture"/>
            <a:graphic>
              <a:graphicData uri="http://schemas.openxmlformats.org/drawingml/2006/picture">
                <pic:pic>
                  <pic:nvPicPr>
                    <pic:cNvPr descr="https://linll2025-1339807475.cos.ap-guangzhou.myqcloud.com/1784861228741-6392e4f4-9d0c-4a2d-a5c2-798a75cb4163.png" id="204" name="Picture"/>
                    <pic:cNvPicPr>
                      <a:picLocks noChangeArrowheads="1" noChangeAspect="1"/>
                    </pic:cNvPicPr>
                  </pic:nvPicPr>
                  <pic:blipFill>
                    <a:blip r:embed="rId202"/>
                    <a:stretch>
                      <a:fillRect/>
                    </a:stretch>
                  </pic:blipFill>
                  <pic:spPr bwMode="auto">
                    <a:xfrm>
                      <a:off x="0" y="0"/>
                      <a:ext cx="5334000" cy="299891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41"/>
        </w:numPr>
      </w:pPr>
      <w:r>
        <w:rPr>
          <w:rFonts w:hint="eastAsia"/>
        </w:rPr>
        <w:t xml:space="preserve">修复前台无码商品称重后挂单，再取单时数量被拆成多条显示的问题。</w:t>
      </w:r>
    </w:p>
    <w:p>
      <w:pPr>
        <w:pStyle w:val="Compact"/>
        <w:numPr>
          <w:ilvl w:val="0"/>
          <w:numId w:val="1041"/>
        </w:numPr>
      </w:pPr>
      <w:r>
        <w:rPr>
          <w:rFonts w:hint="eastAsia"/>
        </w:rPr>
        <w:t xml:space="preserve">调整结算拆分判断，确保无码商品在进入优惠结算时始终按“不合并不拆分”处理。</w:t>
      </w:r>
    </w:p>
    <w:p>
      <w:pPr>
        <w:pStyle w:val="Compact"/>
        <w:numPr>
          <w:ilvl w:val="0"/>
          <w:numId w:val="1041"/>
        </w:numPr>
      </w:pPr>
      <w:r>
        <w:rPr>
          <w:rFonts w:hint="eastAsia"/>
        </w:rPr>
        <w:t xml:space="preserve">挂单保存和取单恢复时，无码称重商品保持原始称重数量展示，例如</w:t>
      </w:r>
      <w:r>
        <w:t xml:space="preserve"> 1.5 </w:t>
      </w:r>
      <w:r>
        <w:rPr>
          <w:rFonts w:hint="eastAsia"/>
        </w:rPr>
        <w:t xml:space="preserve">不再拆成</w:t>
      </w:r>
      <w:r>
        <w:t xml:space="preserve"> 1 </w:t>
      </w:r>
      <w:r>
        <w:rPr>
          <w:rFonts w:hint="eastAsia"/>
        </w:rPr>
        <w:t xml:space="preserve">和</w:t>
      </w:r>
      <w:r>
        <w:t xml:space="preserve"> 0.5。</w:t>
      </w:r>
    </w:p>
    <w:p>
      <w:pPr>
        <w:pStyle w:val="FirstParagraph"/>
      </w:pPr>
      <w:r>
        <w:rPr>
          <w:rFonts w:hint="eastAsia"/>
        </w:rPr>
        <w:t xml:space="preserve">相关功能手册：</w:t>
      </w:r>
    </w:p>
    <w:p>
      <w:pPr>
        <w:pStyle w:val="Compact"/>
        <w:numPr>
          <w:ilvl w:val="0"/>
          <w:numId w:val="1042"/>
        </w:numPr>
      </w:pPr>
      <w:hyperlink r:id="rId205">
        <w:r>
          <w:rPr>
            <w:rStyle w:val="Hyperlink"/>
            <w:rFonts w:hint="eastAsia"/>
          </w:rPr>
          <w:t xml:space="preserve">中式烘焙称重</w:t>
        </w:r>
      </w:hyperlink>
    </w:p>
    <w:bookmarkEnd w:id="206"/>
    <w:bookmarkStart w:id="207" w:name="Xd507978841af840e1e96a5f23b61dda01dbf5eb"/>
    <w:p>
      <w:pPr>
        <w:pStyle w:val="Heading1"/>
      </w:pPr>
      <w:r>
        <w:t xml:space="preserve">34. </w:t>
      </w:r>
      <w:r>
        <w:rPr>
          <w:rFonts w:hint="eastAsia"/>
        </w:rPr>
        <w:t xml:space="preserve">修复日志报错问题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07"/>
    <w:bookmarkStart w:id="208" w:name="X2ffdaa44b2e08a5bc678f8dbe13b52a10947a14"/>
    <w:p>
      <w:pPr>
        <w:pStyle w:val="Heading1"/>
      </w:pPr>
      <w:r>
        <w:t xml:space="preserve">35. </w:t>
      </w:r>
      <w:r>
        <w:rPr>
          <w:rFonts w:hint="eastAsia"/>
        </w:rPr>
        <w:t xml:space="preserve">修复界面loading报错问题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08"/>
    <w:bookmarkStart w:id="209" w:name="X38dd54a40819404ff5bbfdba1d58de818cc4e42"/>
    <w:p>
      <w:pPr>
        <w:pStyle w:val="Heading1"/>
      </w:pPr>
      <w:r>
        <w:t xml:space="preserve">36. </w:t>
      </w:r>
      <w:r>
        <w:rPr>
          <w:rFonts w:hint="eastAsia"/>
        </w:rPr>
        <w:t xml:space="preserve">修复在线支付金额输入框无法直接扫码的问题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3"/>
        </w:numPr>
      </w:pPr>
      <w:hyperlink r:id="rId26">
        <w:r>
          <w:rPr>
            <w:rStyle w:val="Hyperlink"/>
            <w:rFonts w:hint="eastAsia"/>
          </w:rPr>
          <w:t xml:space="preserve">收款</w:t>
        </w:r>
      </w:hyperlink>
    </w:p>
    <w:bookmarkEnd w:id="209"/>
    <w:bookmarkStart w:id="210" w:name="Xaf19ed8ea3d233a2122c0536af349e0f6a97955"/>
    <w:p>
      <w:pPr>
        <w:pStyle w:val="Heading1"/>
      </w:pPr>
      <w:r>
        <w:t xml:space="preserve">37. </w:t>
      </w:r>
      <w:r>
        <w:rPr>
          <w:rFonts w:hint="eastAsia"/>
        </w:rPr>
        <w:t xml:space="preserve">修复销售单据加载ticket时候报错问题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4"/>
        </w:numPr>
      </w:pPr>
      <w:hyperlink r:id="rId130">
        <w:r>
          <w:rPr>
            <w:rStyle w:val="Hyperlink"/>
            <w:rFonts w:hint="eastAsia"/>
          </w:rPr>
          <w:t xml:space="preserve">销售单据</w:t>
        </w:r>
      </w:hyperlink>
    </w:p>
    <w:bookmarkEnd w:id="210"/>
    <w:bookmarkStart w:id="211" w:name="X7f90a6f66d7955b801c7c4b5598ba889c3e0beb"/>
    <w:p>
      <w:pPr>
        <w:pStyle w:val="Heading1"/>
      </w:pPr>
      <w:r>
        <w:t xml:space="preserve">38. </w:t>
      </w:r>
      <w:r>
        <w:rPr>
          <w:rFonts w:hint="eastAsia"/>
        </w:rPr>
        <w:t xml:space="preserve">修复预订单券核销失败问题</w:t>
      </w:r>
    </w:p>
    <w:p>
      <w:pPr>
        <w:pStyle w:val="FirstParagraph"/>
      </w:pPr>
      <w:r>
        <w:rPr>
          <w:rFonts w:hint="eastAsia"/>
          <w:b/>
          <w:bCs/>
        </w:rPr>
        <w:t xml:space="preserve">场景/问题</w:t>
      </w:r>
      <w:r>
        <w:rPr>
          <w:rFonts w:hint="eastAsia"/>
        </w:rPr>
        <w:t xml:space="preserve">：预订单有一套单独的券核销逻辑，改单功能合并进来后，导致的报错</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5"/>
        </w:numPr>
      </w:pPr>
      <w:hyperlink r:id="rId31">
        <w:r>
          <w:rPr>
            <w:rStyle w:val="Hyperlink"/>
            <w:rFonts w:hint="eastAsia"/>
          </w:rPr>
          <w:t xml:space="preserve">预订单</w:t>
        </w:r>
      </w:hyperlink>
    </w:p>
    <w:bookmarkEnd w:id="211"/>
    <w:bookmarkStart w:id="212" w:name="X7a94452bebbd345bdeff22591eb91acdb85e69c"/>
    <w:p>
      <w:pPr>
        <w:pStyle w:val="Heading1"/>
      </w:pPr>
      <w:r>
        <w:t xml:space="preserve">39. </w:t>
      </w:r>
      <w:r>
        <w:rPr>
          <w:rFonts w:hint="eastAsia"/>
        </w:rPr>
        <w:t xml:space="preserve">修复单据保存失败问题</w:t>
      </w:r>
    </w:p>
    <w:p>
      <w:pPr>
        <w:pStyle w:val="FirstParagraph"/>
      </w:pPr>
      <w:r>
        <w:rPr>
          <w:rFonts w:hint="eastAsia"/>
          <w:b/>
          <w:bCs/>
        </w:rPr>
        <w:t xml:space="preserve">场景/问题</w:t>
      </w:r>
      <w:r>
        <w:rPr>
          <w:rFonts w:hint="eastAsia"/>
        </w:rPr>
        <w:t xml:space="preserve">：进3.0-&gt;使用被扫支付-&gt;取消-&gt;退到购物车，重新进3.0，提示落库失败</w:t>
      </w:r>
    </w:p>
    <w:p>
      <w:pPr>
        <w:pStyle w:val="BodyText"/>
      </w:pPr>
      <w:r>
        <w:rPr>
          <w:rFonts w:hint="eastAsia"/>
          <w:b/>
          <w:bCs/>
        </w:rPr>
        <w:t xml:space="preserve">功能说明</w:t>
      </w:r>
      <w:r>
        <w:rPr>
          <w:rFonts w:hint="eastAsia"/>
        </w:rPr>
        <w:t xml:space="preserve">：已修复</w:t>
      </w:r>
    </w:p>
    <w:bookmarkEnd w:id="212"/>
    <w:bookmarkStart w:id="213" w:name="Xecb4b781eb314c7231d10ec03e37971d604cf06"/>
    <w:p>
      <w:pPr>
        <w:pStyle w:val="Heading1"/>
      </w:pPr>
      <w:r>
        <w:t xml:space="preserve">40. </w:t>
      </w:r>
      <w:r>
        <w:rPr>
          <w:rFonts w:hint="eastAsia"/>
        </w:rPr>
        <w:t xml:space="preserve">修复支付成功没有生成销售单据问题</w:t>
      </w:r>
    </w:p>
    <w:p>
      <w:pPr>
        <w:pStyle w:val="FirstParagraph"/>
      </w:pPr>
      <w:r>
        <w:rPr>
          <w:rFonts w:hint="eastAsia"/>
          <w:b/>
          <w:bCs/>
        </w:rPr>
        <w:t xml:space="preserve">场景/问题</w:t>
      </w:r>
      <w:r>
        <w:rPr>
          <w:rFonts w:hint="eastAsia"/>
        </w:rPr>
        <w:t xml:space="preserve">：支付成功没有生成销售单据问题</w:t>
      </w:r>
    </w:p>
    <w:p>
      <w:pPr>
        <w:pStyle w:val="BodyText"/>
      </w:pPr>
      <w:r>
        <w:rPr>
          <w:rFonts w:hint="eastAsia"/>
          <w:b/>
          <w:bCs/>
        </w:rPr>
        <w:t xml:space="preserve">功能说明</w:t>
      </w:r>
      <w:r>
        <w:rPr>
          <w:rFonts w:hint="eastAsia"/>
        </w:rPr>
        <w:t xml:space="preserve">：支付取消没进行补单查询导致，已修复</w:t>
      </w:r>
    </w:p>
    <w:p>
      <w:pPr>
        <w:pStyle w:val="BodyText"/>
      </w:pPr>
      <w:r>
        <w:rPr>
          <w:rFonts w:hint="eastAsia"/>
        </w:rPr>
        <w:t xml:space="preserve">相关功能手册：</w:t>
      </w:r>
    </w:p>
    <w:p>
      <w:pPr>
        <w:pStyle w:val="Compact"/>
        <w:numPr>
          <w:ilvl w:val="0"/>
          <w:numId w:val="1046"/>
        </w:numPr>
      </w:pPr>
      <w:hyperlink r:id="rId26">
        <w:r>
          <w:rPr>
            <w:rStyle w:val="Hyperlink"/>
            <w:rFonts w:hint="eastAsia"/>
          </w:rPr>
          <w:t xml:space="preserve">收款</w:t>
        </w:r>
      </w:hyperlink>
    </w:p>
    <w:p>
      <w:pPr>
        <w:pStyle w:val="Compact"/>
        <w:numPr>
          <w:ilvl w:val="0"/>
          <w:numId w:val="1046"/>
        </w:numPr>
      </w:pPr>
      <w:hyperlink r:id="rId130">
        <w:r>
          <w:rPr>
            <w:rStyle w:val="Hyperlink"/>
            <w:rFonts w:hint="eastAsia"/>
          </w:rPr>
          <w:t xml:space="preserve">销售单据</w:t>
        </w:r>
      </w:hyperlink>
    </w:p>
    <w:bookmarkEnd w:id="2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 Target="media/rId28.png" /><Relationship Type="http://schemas.openxmlformats.org/officeDocument/2006/relationships/image" Id="rId99" Target="media/rId99.png" /><Relationship Type="http://schemas.openxmlformats.org/officeDocument/2006/relationships/image" Id="rId10" Target="media/rId10.png" /><Relationship Type="http://schemas.openxmlformats.org/officeDocument/2006/relationships/image" Id="rId95" Target="media/rId95.png" /><Relationship Type="http://schemas.openxmlformats.org/officeDocument/2006/relationships/image" Id="rId102" Target="media/rId102.png" /><Relationship Type="http://schemas.openxmlformats.org/officeDocument/2006/relationships/image" Id="rId164" Target="media/rId164.png" /><Relationship Type="http://schemas.openxmlformats.org/officeDocument/2006/relationships/image" Id="rId175" Target="media/rId175.png" /><Relationship Type="http://schemas.openxmlformats.org/officeDocument/2006/relationships/image" Id="rId193" Target="media/rId193.png" /><Relationship Type="http://schemas.openxmlformats.org/officeDocument/2006/relationships/image" Id="rId106" Target="media/rId106.png" /><Relationship Type="http://schemas.openxmlformats.org/officeDocument/2006/relationships/image" Id="rId109" Target="media/rId109.png" /><Relationship Type="http://schemas.openxmlformats.org/officeDocument/2006/relationships/image" Id="rId112" Target="media/rId112.png" /><Relationship Type="http://schemas.openxmlformats.org/officeDocument/2006/relationships/image" Id="rId168" Target="media/rId168.png" /><Relationship Type="http://schemas.openxmlformats.org/officeDocument/2006/relationships/image" Id="rId179" Target="media/rId179.png" /><Relationship Type="http://schemas.openxmlformats.org/officeDocument/2006/relationships/image" Id="rId172" Target="media/rId172.png" /><Relationship Type="http://schemas.openxmlformats.org/officeDocument/2006/relationships/image" Id="rId186" Target="media/rId186.png" /><Relationship Type="http://schemas.openxmlformats.org/officeDocument/2006/relationships/image" Id="rId189" Target="media/rId189.png" /><Relationship Type="http://schemas.openxmlformats.org/officeDocument/2006/relationships/image" Id="rId183" Target="media/rId183.png" /><Relationship Type="http://schemas.openxmlformats.org/officeDocument/2006/relationships/image" Id="rId82" Target="media/rId82.png" /><Relationship Type="http://schemas.openxmlformats.org/officeDocument/2006/relationships/image" Id="rId85" Target="media/rId85.png" /><Relationship Type="http://schemas.openxmlformats.org/officeDocument/2006/relationships/image" Id="rId77" Target="media/rId77.png" /><Relationship Type="http://schemas.openxmlformats.org/officeDocument/2006/relationships/image" Id="rId91" Target="media/rId91.png" /><Relationship Type="http://schemas.openxmlformats.org/officeDocument/2006/relationships/image" Id="rId117" Target="media/rId117.png" /><Relationship Type="http://schemas.openxmlformats.org/officeDocument/2006/relationships/image" Id="rId120" Target="media/rId120.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61" Target="media/rId61.png" /><Relationship Type="http://schemas.openxmlformats.org/officeDocument/2006/relationships/image" Id="rId67" Target="media/rId67.png" /><Relationship Type="http://schemas.openxmlformats.org/officeDocument/2006/relationships/image" Id="rId70" Target="media/rId70.png" /><Relationship Type="http://schemas.openxmlformats.org/officeDocument/2006/relationships/image" Id="rId73" Target="media/rId73.png" /><Relationship Type="http://schemas.openxmlformats.org/officeDocument/2006/relationships/image" Id="rId88" Target="media/rId88.png" /><Relationship Type="http://schemas.openxmlformats.org/officeDocument/2006/relationships/image" Id="rId202" Target="media/rId202.png" /><Relationship Type="http://schemas.openxmlformats.org/officeDocument/2006/relationships/image" Id="rId154" Target="media/rId154.png" /><Relationship Type="http://schemas.openxmlformats.org/officeDocument/2006/relationships/image" Id="rId132" Target="media/rId132.png" /><Relationship Type="http://schemas.openxmlformats.org/officeDocument/2006/relationships/image" Id="rId135" Target="media/rId135.png" /><Relationship Type="http://schemas.openxmlformats.org/officeDocument/2006/relationships/image" Id="rId138" Target="media/rId138.png" /><Relationship Type="http://schemas.openxmlformats.org/officeDocument/2006/relationships/image" Id="rId144" Target="media/rId144.png" /><Relationship Type="http://schemas.openxmlformats.org/officeDocument/2006/relationships/image" Id="rId141" Target="media/rId141.png" /><Relationship Type="http://schemas.openxmlformats.org/officeDocument/2006/relationships/image" Id="rId124" Target="media/rId124.png" /><Relationship Type="http://schemas.openxmlformats.org/officeDocument/2006/relationships/image" Id="rId127" Target="media/rId127.png" /><Relationship Type="http://schemas.openxmlformats.org/officeDocument/2006/relationships/image" Id="rId33" Target="media/rId33.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42" Target="media/rId42.png" /><Relationship Type="http://schemas.openxmlformats.org/officeDocument/2006/relationships/image" Id="rId39" Target="media/rId39.png" /><Relationship Type="http://schemas.openxmlformats.org/officeDocument/2006/relationships/image" Id="rId45" Target="media/rId45.png" /><Relationship Type="http://schemas.openxmlformats.org/officeDocument/2006/relationships/hyperlink" Id="rId205" Target="https://pospalbakery.cn/%E5%8A%9F%E8%83%BD%E6%89%8B%E5%86%8C/pc%E6%94%B6%E9%93%B6/%E4%B8%AD%E5%BC%8F%E7%83%98%E7%84%99%E7%A7%B0%E9%87%8D" TargetMode="External" /><Relationship Type="http://schemas.openxmlformats.org/officeDocument/2006/relationships/hyperlink" Id="rId80" Target="https://pospalbakery.cn/%E5%8A%9F%E8%83%BD%E6%89%8B%E5%86%8C/pc%E6%94%B6%E9%93%B6/%E4%BA%A4%E6%8E%A5%E7%8F%AD%E4%B8%8E%E6%97%A5%E7%BB%93" TargetMode="External" /><Relationship Type="http://schemas.openxmlformats.org/officeDocument/2006/relationships/hyperlink" Id="rId25" Target="https://pospalbakery.cn/%E5%8A%9F%E8%83%BD%E6%89%8B%E5%86%8C/pc%E6%94%B6%E9%93%B6/%E4%BC%9A%E5%91%98%E7%AE%A1%E7%90%86" TargetMode="External" /><Relationship Type="http://schemas.openxmlformats.org/officeDocument/2006/relationships/hyperlink" Id="rId147" Target="https://pospalbakery.cn/%E5%8A%9F%E8%83%BD%E6%89%8B%E5%86%8C/pc%E6%94%B6%E9%93%B6/%E5%95%86%E5%93%81%E7%AE%A1%E7%90%86" TargetMode="External" /><Relationship Type="http://schemas.openxmlformats.org/officeDocument/2006/relationships/hyperlink" Id="rId161" Target="https://pospalbakery.cn/%E5%8A%9F%E8%83%BD%E6%89%8B%E5%86%8C/pc%E6%94%B6%E9%93%B6/%E5%AE%A2%E6%88%B7%E7%AB%AF%E9%80%9A%E7%94%A8" TargetMode="External" /><Relationship Type="http://schemas.openxmlformats.org/officeDocument/2006/relationships/hyperlink" Id="rId26" Target="https://pospalbakery.cn/%E5%8A%9F%E8%83%BD%E6%89%8B%E5%86%8C/pc%E6%94%B6%E9%93%B6/%E6%94%B6%E6%AC%BE" TargetMode="External" /><Relationship Type="http://schemas.openxmlformats.org/officeDocument/2006/relationships/hyperlink" Id="rId151" Target="https://pospalbakery.cn/%E5%8A%9F%E8%83%BD%E6%89%8B%E5%86%8C/pc%E6%94%B6%E9%93%B6/%E7%82%B9%E5%8D%95" TargetMode="External" /><Relationship Type="http://schemas.openxmlformats.org/officeDocument/2006/relationships/hyperlink" Id="rId115" Target="https://pospalbakery.cn/%E5%8A%9F%E8%83%BD%E6%89%8B%E5%86%8C/pc%E6%94%B6%E9%93%B6/%E7%B3%BB%E7%BB%9F%E8%AE%BE%E7%BD%AE" TargetMode="External" /><Relationship Type="http://schemas.openxmlformats.org/officeDocument/2006/relationships/hyperlink" Id="rId200" Target="https://pospalbakery.cn/%E5%8A%9F%E8%83%BD%E6%89%8B%E5%86%8C/pc%E6%94%B6%E9%93%B6/%E7%BD%91%E7%BB%9C%E8%AE%A2%E5%8D%95" TargetMode="External" /><Relationship Type="http://schemas.openxmlformats.org/officeDocument/2006/relationships/hyperlink" Id="rId130" Target="https://pospalbakery.cn/%E5%8A%9F%E8%83%BD%E6%89%8B%E5%86%8C/pc%E6%94%B6%E9%93%B6/%E9%94%80%E5%94%AE%E5%8D%95%E6%8D%AE" TargetMode="External" /><Relationship Type="http://schemas.openxmlformats.org/officeDocument/2006/relationships/hyperlink" Id="rId37" Target="https://pospalbakery.cn/%E5%8A%9F%E8%83%BD%E6%89%8B%E5%86%8C/pc%E6%94%B6%E9%93%B6/%E9%A2%84%E4%BB%98%E5%8D%A1" TargetMode="External" /><Relationship Type="http://schemas.openxmlformats.org/officeDocument/2006/relationships/hyperlink" Id="rId31" Target="https://pospalbakery.cn/%E5%8A%9F%E8%83%BD%E6%89%8B%E5%86%8C/pc%E6%94%B6%E9%93%B6/%E9%A2%84%E8%AE%A2%E5%8D%95" TargetMode="External" /><Relationship Type="http://schemas.openxmlformats.org/officeDocument/2006/relationships/hyperlink" Id="rId159" Target="https://pospalbakery.cn/%E5%8A%9F%E8%83%BD%E6%89%8B%E5%86%8C/pc%E6%94%B6%E9%93%B6/ai%E4%BA%BA%E8%84%B8%E8%AF%86%E5%88%AB" TargetMode="External" /><Relationship Type="http://schemas.openxmlformats.org/officeDocument/2006/relationships/hyperlink" Id="rId196" Target="https://pospalbakery.cn/%E5%8A%9F%E8%83%BD%E6%89%8B%E5%86%8C/pc%E6%94%B6%E9%93%B6/ai%E8%AF%86%E5%88%AB%EF%BC%88%E5%8D%8A%E8%87%AA%E5%8A%A9%EF%BC%89" TargetMode="External" /></Relationships>
</file>

<file path=word/_rels/footnotes.xml.rels><?xml version="1.0" encoding="UTF-8"?><Relationships xmlns="http://schemas.openxmlformats.org/package/2006/relationships"><Relationship Type="http://schemas.openxmlformats.org/officeDocument/2006/relationships/hyperlink" Id="rId205" Target="https://pospalbakery.cn/%E5%8A%9F%E8%83%BD%E6%89%8B%E5%86%8C/pc%E6%94%B6%E9%93%B6/%E4%B8%AD%E5%BC%8F%E7%83%98%E7%84%99%E7%A7%B0%E9%87%8D" TargetMode="External" /><Relationship Type="http://schemas.openxmlformats.org/officeDocument/2006/relationships/hyperlink" Id="rId80" Target="https://pospalbakery.cn/%E5%8A%9F%E8%83%BD%E6%89%8B%E5%86%8C/pc%E6%94%B6%E9%93%B6/%E4%BA%A4%E6%8E%A5%E7%8F%AD%E4%B8%8E%E6%97%A5%E7%BB%93" TargetMode="External" /><Relationship Type="http://schemas.openxmlformats.org/officeDocument/2006/relationships/hyperlink" Id="rId25" Target="https://pospalbakery.cn/%E5%8A%9F%E8%83%BD%E6%89%8B%E5%86%8C/pc%E6%94%B6%E9%93%B6/%E4%BC%9A%E5%91%98%E7%AE%A1%E7%90%86" TargetMode="External" /><Relationship Type="http://schemas.openxmlformats.org/officeDocument/2006/relationships/hyperlink" Id="rId147" Target="https://pospalbakery.cn/%E5%8A%9F%E8%83%BD%E6%89%8B%E5%86%8C/pc%E6%94%B6%E9%93%B6/%E5%95%86%E5%93%81%E7%AE%A1%E7%90%86" TargetMode="External" /><Relationship Type="http://schemas.openxmlformats.org/officeDocument/2006/relationships/hyperlink" Id="rId161" Target="https://pospalbakery.cn/%E5%8A%9F%E8%83%BD%E6%89%8B%E5%86%8C/pc%E6%94%B6%E9%93%B6/%E5%AE%A2%E6%88%B7%E7%AB%AF%E9%80%9A%E7%94%A8" TargetMode="External" /><Relationship Type="http://schemas.openxmlformats.org/officeDocument/2006/relationships/hyperlink" Id="rId26" Target="https://pospalbakery.cn/%E5%8A%9F%E8%83%BD%E6%89%8B%E5%86%8C/pc%E6%94%B6%E9%93%B6/%E6%94%B6%E6%AC%BE" TargetMode="External" /><Relationship Type="http://schemas.openxmlformats.org/officeDocument/2006/relationships/hyperlink" Id="rId151" Target="https://pospalbakery.cn/%E5%8A%9F%E8%83%BD%E6%89%8B%E5%86%8C/pc%E6%94%B6%E9%93%B6/%E7%82%B9%E5%8D%95" TargetMode="External" /><Relationship Type="http://schemas.openxmlformats.org/officeDocument/2006/relationships/hyperlink" Id="rId115" Target="https://pospalbakery.cn/%E5%8A%9F%E8%83%BD%E6%89%8B%E5%86%8C/pc%E6%94%B6%E9%93%B6/%E7%B3%BB%E7%BB%9F%E8%AE%BE%E7%BD%AE" TargetMode="External" /><Relationship Type="http://schemas.openxmlformats.org/officeDocument/2006/relationships/hyperlink" Id="rId200" Target="https://pospalbakery.cn/%E5%8A%9F%E8%83%BD%E6%89%8B%E5%86%8C/pc%E6%94%B6%E9%93%B6/%E7%BD%91%E7%BB%9C%E8%AE%A2%E5%8D%95" TargetMode="External" /><Relationship Type="http://schemas.openxmlformats.org/officeDocument/2006/relationships/hyperlink" Id="rId130" Target="https://pospalbakery.cn/%E5%8A%9F%E8%83%BD%E6%89%8B%E5%86%8C/pc%E6%94%B6%E9%93%B6/%E9%94%80%E5%94%AE%E5%8D%95%E6%8D%AE" TargetMode="External" /><Relationship Type="http://schemas.openxmlformats.org/officeDocument/2006/relationships/hyperlink" Id="rId37" Target="https://pospalbakery.cn/%E5%8A%9F%E8%83%BD%E6%89%8B%E5%86%8C/pc%E6%94%B6%E9%93%B6/%E9%A2%84%E4%BB%98%E5%8D%A1" TargetMode="External" /><Relationship Type="http://schemas.openxmlformats.org/officeDocument/2006/relationships/hyperlink" Id="rId31" Target="https://pospalbakery.cn/%E5%8A%9F%E8%83%BD%E6%89%8B%E5%86%8C/pc%E6%94%B6%E9%93%B6/%E9%A2%84%E8%AE%A2%E5%8D%95" TargetMode="External" /><Relationship Type="http://schemas.openxmlformats.org/officeDocument/2006/relationships/hyperlink" Id="rId159" Target="https://pospalbakery.cn/%E5%8A%9F%E8%83%BD%E6%89%8B%E5%86%8C/pc%E6%94%B6%E9%93%B6/ai%E4%BA%BA%E8%84%B8%E8%AF%86%E5%88%AB" TargetMode="External" /><Relationship Type="http://schemas.openxmlformats.org/officeDocument/2006/relationships/hyperlink" Id="rId196" Target="https://pospalbakery.cn/%E5%8A%9F%E8%83%BD%E6%89%8B%E5%86%8C/pc%E6%94%B6%E9%93%B6/ai%E8%AF%86%E5%88%AB%EF%BC%88%E5%8D%8A%E8%87%AA%E5%8A%A9%EF%BC%8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PC烘焙版V4.71.204.5181更新日志(2026.07.27)（客户版）</dc:title>
  <dc:creator/>
  <dc:language>zh-CN</dc:language>
  <cp:keywords/>
  <dcterms:created xsi:type="dcterms:W3CDTF">2026-10-09T13:13:03Z</dcterms:created>
  <dcterms:modified xsi:type="dcterms:W3CDTF">2026-10-09T13:13:03Z</dcterms:modified>
</cp:coreProperties>
</file>

<file path=docProps/custom.xml><?xml version="1.0" encoding="utf-8"?>
<Properties xmlns="http://schemas.openxmlformats.org/officeDocument/2006/custom-properties" xmlns:vt="http://schemas.openxmlformats.org/officeDocument/2006/docPropsVTypes"/>
</file>