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82.png" ContentType="image/png"/>
  <Override PartName="/word/media/rId85.png" ContentType="image/png"/>
  <Override PartName="/word/media/rId91.png" ContentType="image/png"/>
  <Override PartName="/word/media/rId94.png" ContentType="image/png"/>
  <Override PartName="/word/media/rId88.png" ContentType="image/png"/>
  <Override PartName="/word/media/rId34.png" ContentType="image/png"/>
  <Override PartName="/word/media/rId37.png" ContentType="image/png"/>
  <Override PartName="/word/media/rId31.png" ContentType="image/png"/>
  <Override PartName="/word/media/rId40.png" ContentType="image/png"/>
  <Override PartName="/word/media/rId48.png" ContentType="image/png"/>
  <Override PartName="/word/media/rId51.png" ContentType="image/png"/>
  <Override PartName="/word/media/rId54.png" ContentType="image/png"/>
  <Override PartName="/word/media/rId57.png" ContentType="image/png"/>
  <Override PartName="/word/media/rId60.png" ContentType="image/png"/>
  <Override PartName="/word/media/rId63.png" ContentType="image/png"/>
  <Override PartName="/word/media/rId66.png" ContentType="image/png"/>
  <Override PartName="/word/media/rId72.png" ContentType="image/png"/>
  <Override PartName="/word/media/rId75.png" ContentType="image/png"/>
  <Override PartName="/word/media/rId69.png" ContentType="image/png"/>
  <Override PartName="/word/media/rId7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手工生产</w:t>
      </w:r>
    </w:p>
    <w:bookmarkStart w:id="9" w:name="手工生产"/>
    <w:p>
      <w:pPr>
        <w:pStyle w:val="Heading1"/>
      </w:pPr>
      <w:r>
        <w:rPr>
          <w:rFonts w:hint="eastAsia"/>
        </w:rPr>
        <w:t xml:space="preserve">手工生产</w:t>
      </w:r>
    </w:p>
    <w:bookmarkEnd w:id="9"/>
    <w:bookmarkStart w:id="43" w:name="本店使用生产后直接入库"/>
    <w:p>
      <w:pPr>
        <w:pStyle w:val="Heading1"/>
      </w:pPr>
      <w:r>
        <w:rPr>
          <w:rFonts w:hint="eastAsia"/>
        </w:rPr>
        <w:t xml:space="preserve">本店使用：生产后直接入库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：无来源单，手动创建本店订货的生产制作记录，库存变化（合格+报损入库，原料出库，报损出库），不生成调拨单。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生产加工</w:t>
      </w:r>
      <w:r>
        <w:t xml:space="preserve"> → </w:t>
      </w:r>
      <w:r>
        <w:rPr>
          <w:rFonts w:hint="eastAsia"/>
        </w:rPr>
        <w:t xml:space="preserve">手工生产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1）点击【新增手工单】；</w:t>
      </w:r>
    </w:p>
    <w:p>
      <w:pPr>
        <w:pStyle w:val="BodyText"/>
      </w:pPr>
      <w:r>
        <w:drawing>
          <wp:inline>
            <wp:extent cx="5334000" cy="2734902"/>
            <wp:effectExtent b="0" l="0" r="0" t="0"/>
            <wp:docPr descr="新增手工单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32175408-b72c6767-7a9d-4601-bcb5-d5c18fdff01c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4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2）选择【订货门店】为【本店】，点击【添加商品】，搜索商品点击【加入列表】；</w:t>
      </w:r>
    </w:p>
    <w:p>
      <w:pPr>
        <w:pStyle w:val="BodyText"/>
      </w:pPr>
      <w:r>
        <w:drawing>
          <wp:inline>
            <wp:extent cx="5334000" cy="2734955"/>
            <wp:effectExtent b="0" l="0" r="0" t="0"/>
            <wp:docPr descr="选择本店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21293525-88b0ce81-c9a6-45ca-b1ae-faeffef06334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49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36136"/>
            <wp:effectExtent b="0" l="0" r="0" t="0"/>
            <wp:docPr descr="添加商品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23258867-8abd41f9-77c6-44fc-ad60-4f5ae723624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6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4922"/>
            <wp:effectExtent b="0" l="0" r="0" t="0"/>
            <wp:docPr descr="加入列表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23330155-7fdf1aef-410d-4bab-9d71-7e3fb7acb02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49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3）输入【合格数量】【报损数量】，选择【报损原因】，点击【生成生产记录】；</w:t>
      </w:r>
    </w:p>
    <w:p>
      <w:pPr>
        <w:pStyle w:val="BodyText"/>
      </w:pPr>
      <w:r>
        <w:drawing>
          <wp:inline>
            <wp:extent cx="5334000" cy="2765622"/>
            <wp:effectExtent b="0" l="0" r="0" t="0"/>
            <wp:docPr descr="填写数量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23486706-99678209-f10b-4e64-87ef-c7277a8af50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56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4）弹窗核对数量后，点击【生成生产记录】；</w:t>
      </w:r>
    </w:p>
    <w:p>
      <w:pPr>
        <w:pStyle w:val="BodyText"/>
      </w:pPr>
      <w:r>
        <w:drawing>
          <wp:inline>
            <wp:extent cx="5334000" cy="2712910"/>
            <wp:effectExtent b="0" l="0" r="0" t="0"/>
            <wp:docPr descr="确认生成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23575145-2e9c9b12-2cb0-4fba-b671-18c4555870f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2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4922"/>
            <wp:effectExtent b="0" l="0" r="0" t="0"/>
            <wp:docPr descr="生成成功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23622314-c2f0a392-f7cd-4161-b301-f1a47b4c235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49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5）生成单号</w:t>
      </w:r>
      <w:r>
        <w:rPr>
          <w:b/>
          <w:bCs/>
        </w:rPr>
        <w:t xml:space="preserve">SGSC</w:t>
      </w:r>
      <w:r>
        <w:rPr>
          <w:rFonts w:hint="eastAsia"/>
        </w:rPr>
        <w:t xml:space="preserve">开头的【手工生产单】，状态为【已分拣】；</w:t>
      </w:r>
    </w:p>
    <w:p>
      <w:pPr>
        <w:pStyle w:val="BodyText"/>
      </w:pPr>
      <w:r>
        <w:drawing>
          <wp:inline>
            <wp:extent cx="5334000" cy="2731591"/>
            <wp:effectExtent b="0" l="0" r="0" t="0"/>
            <wp:docPr descr="手工生产单" title="" id="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10066815-0073388a-35c3-4e33-9733-6242b957ff87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15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6）云端生成【生产制作记录】，正品数量=合格数10+报损数2=12，次品数量=报损数2，备注SGSC开头生产单号；</w:t>
      </w:r>
    </w:p>
    <w:p>
      <w:pPr>
        <w:pStyle w:val="BodyText"/>
      </w:pPr>
      <w:r>
        <w:drawing>
          <wp:inline>
            <wp:extent cx="5334000" cy="875835"/>
            <wp:effectExtent b="0" l="0" r="0" t="0"/>
            <wp:docPr descr="生产制作记录" title="" id="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09217532-37ed1fd8-f9da-419c-9543-64b93c2d820c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5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7）云端生成【原材料消耗记录】，按（合格数+报损数）扣减原材料；</w:t>
      </w:r>
    </w:p>
    <w:p>
      <w:pPr>
        <w:pStyle w:val="BlockText"/>
      </w:pPr>
      <w:r>
        <w:rPr>
          <w:rFonts w:hint="eastAsia"/>
        </w:rPr>
        <w:t xml:space="preserve">例如：1个鸡排汉堡=50克牛肉，合格10+报损2=12，扣减原材料12</w:t>
      </w:r>
      <w:r>
        <w:t xml:space="preserve"> × 50 = </w:t>
      </w:r>
      <w:r>
        <w:rPr>
          <w:rFonts w:hint="eastAsia"/>
        </w:rPr>
        <w:t xml:space="preserve">600克</w:t>
      </w:r>
    </w:p>
    <w:p>
      <w:pPr>
        <w:pStyle w:val="FirstParagraph"/>
      </w:pPr>
      <w:r>
        <w:drawing>
          <wp:inline>
            <wp:extent cx="5334000" cy="926235"/>
            <wp:effectExtent b="0" l="0" r="0" t="0"/>
            <wp:docPr descr="原材料消耗记录" title="" id="3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09949529-618ee58e-8d90-4c10-9415-c368d9f39bf9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62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8）云端生成【报损单】，报损数量=报损数。</w:t>
      </w:r>
    </w:p>
    <w:p>
      <w:pPr>
        <w:pStyle w:val="BodyText"/>
      </w:pPr>
      <w:r>
        <w:drawing>
          <wp:inline>
            <wp:extent cx="5334000" cy="1304954"/>
            <wp:effectExtent b="0" l="0" r="0" t="0"/>
            <wp:docPr descr="报损单" title="" id="4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10252987-980f17fa-d35d-40d1-88a9-3c12f56a36c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49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43"/>
    <w:bookmarkStart w:id="81" w:name="异店使用生产后直接调拨"/>
    <w:p>
      <w:pPr>
        <w:pStyle w:val="Heading1"/>
      </w:pPr>
      <w:r>
        <w:rPr>
          <w:rFonts w:hint="eastAsia"/>
        </w:rPr>
        <w:t xml:space="preserve">异店使用：生产后直接调拨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：无来源单，手动创建【异店订货】的生产制作记录，库存变化（合格+报损入库，原料出库，报损出库），生成调拨单。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生产加工</w:t>
      </w:r>
      <w:r>
        <w:t xml:space="preserve"> → </w:t>
      </w:r>
      <w:r>
        <w:rPr>
          <w:rFonts w:hint="eastAsia"/>
        </w:rPr>
        <w:t xml:space="preserve">手工生产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1）点击【新增手工单】；</w:t>
      </w:r>
    </w:p>
    <w:p>
      <w:pPr>
        <w:pStyle w:val="BodyText"/>
      </w:pPr>
      <w:r>
        <w:drawing>
          <wp:inline>
            <wp:extent cx="5334000" cy="2734902"/>
            <wp:effectExtent b="0" l="0" r="0" t="0"/>
            <wp:docPr descr="新增手工单" title="" id="4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32175408-b72c6767-7a9d-4601-bcb5-d5c18fdff01c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4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2）选择【订货门店】为【其他门店】，点击【添加商品】，搜索商品点击【加入列表】；</w:t>
      </w:r>
    </w:p>
    <w:p>
      <w:pPr>
        <w:pStyle w:val="BodyText"/>
      </w:pPr>
      <w:r>
        <w:drawing>
          <wp:inline>
            <wp:extent cx="5334000" cy="2734955"/>
            <wp:effectExtent b="0" l="0" r="0" t="0"/>
            <wp:docPr descr="选择其他门店" title="" id="4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21293525-88b0ce81-c9a6-45ca-b1ae-faeffef06334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49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添加商品" title="" id="4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11945446-470035fd-7f06-4f3c-ab33-5a70c0e2960a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00337"/>
            <wp:effectExtent b="0" l="0" r="0" t="0"/>
            <wp:docPr descr="加入列表" title="" id="5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12029047-a06f6fc9-d9eb-4d50-a551-88ce68016a6b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03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3）输入【合格数量】【报损数量】，选择【报损原因】，点击【生产并调拨】；</w:t>
      </w:r>
    </w:p>
    <w:p>
      <w:pPr>
        <w:pStyle w:val="BodyText"/>
      </w:pPr>
      <w:r>
        <w:drawing>
          <wp:inline>
            <wp:extent cx="5334000" cy="2706588"/>
            <wp:effectExtent b="0" l="0" r="0" t="0"/>
            <wp:docPr descr="填写数量" title="" id="5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12055629-8b04fbe2-56e4-44c7-8627-265856c2f7e9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65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4）弹窗核对数量后，点击【生成生产记录并调拨】；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确认生成" title="" id="5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12079054-bdab838a-bdb6-41cd-8cab-730f6136979e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生成成功" title="" id="6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12104407-16727f6a-3374-4da6-b3aa-0813b6a6d78c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5）生成单号</w:t>
      </w:r>
      <w:r>
        <w:rPr>
          <w:b/>
          <w:bCs/>
        </w:rPr>
        <w:t xml:space="preserve">SGSC</w:t>
      </w:r>
      <w:r>
        <w:rPr>
          <w:rFonts w:hint="eastAsia"/>
        </w:rPr>
        <w:t xml:space="preserve">开头的【手工生产单】，状态为【已分拣】；</w:t>
      </w:r>
    </w:p>
    <w:p>
      <w:pPr>
        <w:pStyle w:val="BodyText"/>
      </w:pPr>
      <w:r>
        <w:drawing>
          <wp:inline>
            <wp:extent cx="5334000" cy="2727471"/>
            <wp:effectExtent b="0" l="0" r="0" t="0"/>
            <wp:docPr descr="手工生产单" title="" id="6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12208906-113fcc8f-eafa-4b17-bab1-bcbb2836e351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74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6）云端生成【生产制作记录】，正品数量=合格数10+报损数2=12，次品数量=报损数2，备注SGSC开头生产单号；</w:t>
      </w:r>
    </w:p>
    <w:p>
      <w:pPr>
        <w:pStyle w:val="BodyText"/>
      </w:pPr>
      <w:r>
        <w:drawing>
          <wp:inline>
            <wp:extent cx="5334000" cy="747691"/>
            <wp:effectExtent b="0" l="0" r="0" t="0"/>
            <wp:docPr descr="生产制作记录" title="" id="6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12228098-7fc28786-8836-4b1d-8007-17ff29b9570a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7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7）云端生成【原材料消耗记录】，按（合格数+报损数）扣减原材料；</w:t>
      </w:r>
    </w:p>
    <w:p>
      <w:pPr>
        <w:pStyle w:val="BlockText"/>
      </w:pPr>
      <w:r>
        <w:rPr>
          <w:rFonts w:hint="eastAsia"/>
        </w:rPr>
        <w:t xml:space="preserve">例如：1个鸡排汉堡=50克牛肉，合格10+报损2=12，扣减原材料12</w:t>
      </w:r>
      <w:r>
        <w:t xml:space="preserve"> × 50 = </w:t>
      </w:r>
      <w:r>
        <w:rPr>
          <w:rFonts w:hint="eastAsia"/>
        </w:rPr>
        <w:t xml:space="preserve">600克</w:t>
      </w:r>
    </w:p>
    <w:p>
      <w:pPr>
        <w:pStyle w:val="FirstParagraph"/>
      </w:pPr>
      <w:r>
        <w:drawing>
          <wp:inline>
            <wp:extent cx="5334000" cy="793487"/>
            <wp:effectExtent b="0" l="0" r="0" t="0"/>
            <wp:docPr descr="原材料消耗记录" title="" id="7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12340301-ade83a09-145c-4263-9990-d3d846670905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34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8）云端生成【报损单】，报损数量=报损数2；</w:t>
      </w:r>
    </w:p>
    <w:p>
      <w:pPr>
        <w:pStyle w:val="BodyText"/>
      </w:pPr>
      <w:r>
        <w:drawing>
          <wp:inline>
            <wp:extent cx="5334000" cy="762664"/>
            <wp:effectExtent b="0" l="0" r="0" t="0"/>
            <wp:docPr descr="报损单1" title="" id="7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12280805-b1dd6cc5-0e50-4cae-8d14-76f6fd8ad7ed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26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284457"/>
            <wp:effectExtent b="0" l="0" r="0" t="0"/>
            <wp:docPr descr="报损单2" title="" id="7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12296917-ebc31dcf-cbc0-4276-aef3-26c5cfb0b343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44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9）云端生成【调拨出库单】，出货量=合格数10。</w:t>
      </w:r>
    </w:p>
    <w:p>
      <w:pPr>
        <w:pStyle w:val="BodyText"/>
      </w:pPr>
      <w:r>
        <w:drawing>
          <wp:inline>
            <wp:extent cx="5334000" cy="1245989"/>
            <wp:effectExtent b="0" l="0" r="0" t="0"/>
            <wp:docPr descr="调拨出库单" title="" id="7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49843871-32d452e6-e7b0-4fe6-879d-409af662d946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459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81"/>
    <w:bookmarkStart w:id="97" w:name="aisc-未分拣记录整单冲销"/>
    <w:p>
      <w:pPr>
        <w:pStyle w:val="Heading1"/>
      </w:pPr>
      <w:r>
        <w:t xml:space="preserve">AISC </w:t>
      </w:r>
      <w:r>
        <w:rPr>
          <w:rFonts w:hint="eastAsia"/>
        </w:rPr>
        <w:t xml:space="preserve">未分拣记录：整单冲销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：无来源AI识别后生成AISC开头手工生产单，状态默认为【未分拣】，这时可以操作整单冲销。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：AISC开头手工生产单</w:t>
      </w:r>
      <w:r>
        <w:t xml:space="preserve"> &amp; </w:t>
      </w:r>
      <w:r>
        <w:rPr>
          <w:rFonts w:hint="eastAsia"/>
        </w:rPr>
        <w:t xml:space="preserve">状态为【未分拣】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手工生产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1）对应单据点击【整单冲销】，弹窗核对确认，冲销成功状态更新为【已冲减】；</w:t>
      </w:r>
    </w:p>
    <w:p>
      <w:pPr>
        <w:pStyle w:val="BodyText"/>
      </w:pPr>
      <w:r>
        <w:drawing>
          <wp:inline>
            <wp:extent cx="5334000" cy="2708704"/>
            <wp:effectExtent b="0" l="0" r="0" t="0"/>
            <wp:docPr descr="整单冲销" title="" id="8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05337468-cdcafc95-7710-48d6-9c2f-e50f41696258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7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确认冲销" title="" id="8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05951617-0f98bd90-0ea3-4200-99aa-0769ebe6d741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04504"/>
            <wp:effectExtent b="0" l="0" r="0" t="0"/>
            <wp:docPr descr="冲销成功" title="" id="8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09093630-db8759fe-0a25-42ce-8f75-71a8505978cf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45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2）云端生成【生产制作记录】，合格数、报损数记录负数，备注”手工生产整单冲销”；</w:t>
      </w:r>
    </w:p>
    <w:p>
      <w:pPr>
        <w:pStyle w:val="BodyText"/>
      </w:pPr>
      <w:r>
        <w:drawing>
          <wp:inline>
            <wp:extent cx="5334000" cy="1093013"/>
            <wp:effectExtent b="0" l="0" r="0" t="0"/>
            <wp:docPr descr="生产制作记录" title="" id="9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06074648-b06550f0-f7ff-4c36-b521-7ec5fcdb8ced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930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3）云端【原材料消耗记录】消耗数据为0。</w:t>
      </w:r>
    </w:p>
    <w:p>
      <w:pPr>
        <w:pStyle w:val="BodyText"/>
      </w:pPr>
      <w:r>
        <w:drawing>
          <wp:inline>
            <wp:extent cx="5334000" cy="1075628"/>
            <wp:effectExtent b="0" l="0" r="0" t="0"/>
            <wp:docPr descr="原材料消耗记录" title="" id="9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06198812-5ec33543-01a0-49be-8481-1f3399383205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756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82" Target="media/rId82.png" /><Relationship Type="http://schemas.openxmlformats.org/officeDocument/2006/relationships/image" Id="rId85" Target="media/rId85.png" /><Relationship Type="http://schemas.openxmlformats.org/officeDocument/2006/relationships/image" Id="rId91" Target="media/rId91.png" /><Relationship Type="http://schemas.openxmlformats.org/officeDocument/2006/relationships/image" Id="rId94" Target="media/rId94.png" /><Relationship Type="http://schemas.openxmlformats.org/officeDocument/2006/relationships/image" Id="rId88" Target="media/rId88.png" /><Relationship Type="http://schemas.openxmlformats.org/officeDocument/2006/relationships/image" Id="rId34" Target="media/rId34.png" /><Relationship Type="http://schemas.openxmlformats.org/officeDocument/2006/relationships/image" Id="rId37" Target="media/rId37.png" /><Relationship Type="http://schemas.openxmlformats.org/officeDocument/2006/relationships/image" Id="rId31" Target="media/rId31.png" /><Relationship Type="http://schemas.openxmlformats.org/officeDocument/2006/relationships/image" Id="rId40" Target="media/rId40.png" /><Relationship Type="http://schemas.openxmlformats.org/officeDocument/2006/relationships/image" Id="rId48" Target="media/rId48.png" /><Relationship Type="http://schemas.openxmlformats.org/officeDocument/2006/relationships/image" Id="rId51" Target="media/rId51.png" /><Relationship Type="http://schemas.openxmlformats.org/officeDocument/2006/relationships/image" Id="rId54" Target="media/rId54.png" /><Relationship Type="http://schemas.openxmlformats.org/officeDocument/2006/relationships/image" Id="rId57" Target="media/rId57.png" /><Relationship Type="http://schemas.openxmlformats.org/officeDocument/2006/relationships/image" Id="rId60" Target="media/rId60.png" /><Relationship Type="http://schemas.openxmlformats.org/officeDocument/2006/relationships/image" Id="rId63" Target="media/rId63.png" /><Relationship Type="http://schemas.openxmlformats.org/officeDocument/2006/relationships/image" Id="rId66" Target="media/rId66.png" /><Relationship Type="http://schemas.openxmlformats.org/officeDocument/2006/relationships/image" Id="rId72" Target="media/rId72.png" /><Relationship Type="http://schemas.openxmlformats.org/officeDocument/2006/relationships/image" Id="rId75" Target="media/rId75.png" /><Relationship Type="http://schemas.openxmlformats.org/officeDocument/2006/relationships/image" Id="rId69" Target="media/rId69.png" /><Relationship Type="http://schemas.openxmlformats.org/officeDocument/2006/relationships/image" Id="rId78" Target="media/rId7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手工生产</dc:title>
  <dc:creator/>
  <dc:language>zh-CN</dc:language>
  <cp:keywords/>
  <dcterms:created xsi:type="dcterms:W3CDTF">2026-09-28T09:52:31Z</dcterms:created>
  <dcterms:modified xsi:type="dcterms:W3CDTF">2026-09-28T09:52:31Z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