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大客户期初余额</w:t>
      </w:r>
    </w:p>
    <w:bookmarkStart w:id="16" w:name="大客户期初余额"/>
    <w:p>
      <w:pPr>
        <w:pStyle w:val="Heading1"/>
      </w:pPr>
      <w:r>
        <w:rPr>
          <w:rFonts w:hint="eastAsia"/>
        </w:rPr>
        <w:t xml:space="preserve">大客户期初余额</w:t>
      </w:r>
    </w:p>
    <w:bookmarkStart w:id="15" w:name="导入大客户期初余额"/>
    <w:p>
      <w:pPr>
        <w:pStyle w:val="Heading2"/>
      </w:pPr>
      <w:r>
        <w:rPr>
          <w:rFonts w:hint="eastAsia"/>
        </w:rPr>
        <w:t xml:space="preserve">导入大客户期初余额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：启用大客户模板前的余额导入，后期还款进行抵扣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：云后台-大客户-大客户期初余额</w:t>
      </w:r>
    </w:p>
    <w:p>
      <w:pPr>
        <w:pStyle w:val="BodyText"/>
      </w:pPr>
      <w:r>
        <w:drawing>
          <wp:inline>
            <wp:extent cx="5334000" cy="283851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5-0323eb06faf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85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点击【导入期初余额】。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点击【下载模板】。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按模板内容整理导入。</w:t>
      </w:r>
    </w:p>
    <w:p>
      <w:pPr>
        <w:pStyle w:val="FirstParagraph"/>
      </w:pPr>
      <w:r>
        <w:drawing>
          <wp:inline>
            <wp:extent cx="5334000" cy="242576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6-f4c1454839e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5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大客户期初余额</dc:title>
  <dc:creator/>
  <dc:language>zh-CN</dc:language>
  <cp:keywords/>
  <dcterms:created xsi:type="dcterms:W3CDTF">2026-09-28T09:51:51Z</dcterms:created>
  <dcterms:modified xsi:type="dcterms:W3CDTF">2026-09-28T09:51:51Z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