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33.png" ContentType="image/png"/>
  <Override PartName="/word/media/rId36.png" ContentType="image/png"/>
  <Override PartName="/word/media/rId39.png" ContentType="image/png"/>
  <Override PartName="/word/media/rId76.png" ContentType="image/png"/>
  <Override PartName="/word/media/rId10.png" ContentType="image/png"/>
  <Override PartName="/word/media/rId21.png" ContentType="image/png"/>
  <Override PartName="/word/media/rId66.png" ContentType="image/png"/>
  <Override PartName="/word/media/rId72.png" ContentType="image/png"/>
  <Override PartName="/word/media/rId69.png" ContentType="image/png"/>
  <Override PartName="/word/media/rId25.png" ContentType="image/png"/>
  <Override PartName="/word/media/rId28.png" ContentType="image/png"/>
  <Override PartName="/word/media/rId80.png" ContentType="image/png"/>
  <Override PartName="/word/media/rId86.png" ContentType="image/png"/>
  <Override PartName="/word/media/rId83.png" ContentType="image/png"/>
  <Override PartName="/word/media/rId42.png" ContentType="image/png"/>
  <Override PartName="/word/media/rId45.png" ContentType="image/png"/>
  <Override PartName="/word/media/rId90.png" ContentType="image/png"/>
  <Override PartName="/word/media/rId54.png" ContentType="image/png"/>
  <Override PartName="/word/media/rId50.png" ContentType="image/png"/>
  <Override PartName="/word/media/rId13.png" ContentType="image/png"/>
  <Override PartName="/word/media/rId17.png" ContentType="image/png"/>
  <Override PartName="/word/media/rId58.png" ContentType="image/png"/>
  <Override PartName="/word/media/rId9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安卓平板烘焙行业V3.8.1.438更新日志(2026.04.16)（客户版）</w:t>
      </w:r>
    </w:p>
    <w:bookmarkStart w:id="9" w:name="安卓平板烘焙行业v3.8.1.438更新日志2026.04.16客户版"/>
    <w:p>
      <w:pPr>
        <w:pStyle w:val="Heading1"/>
      </w:pPr>
      <w:r>
        <w:rPr>
          <w:rFonts w:hint="eastAsia"/>
        </w:rPr>
        <w:t xml:space="preserve">安卓平板烘焙行业V3.8.1.438更新日志(2026.04.16)（客户版）</w:t>
      </w:r>
    </w:p>
    <w:bookmarkEnd w:id="9"/>
    <w:bookmarkStart w:id="16" w:name="X318c59d4c1ae49c2e6567c70e28861a5d16a746"/>
    <w:p>
      <w:pPr>
        <w:pStyle w:val="Heading1"/>
      </w:pPr>
      <w:r>
        <w:t xml:space="preserve">1. </w:t>
      </w:r>
      <w:r>
        <w:rPr>
          <w:rFonts w:hint="eastAsia"/>
        </w:rPr>
        <w:t xml:space="preserve">预订单支持上传多张自定义图片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新增预订单：支持上传商品图片，最多5张；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编辑预订单：暂不支持修改图片；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新版裱花可正常显示；</w:t>
      </w:r>
    </w:p>
    <w:p>
      <w:pPr>
        <w:pStyle w:val="FirstParagraph"/>
      </w:pPr>
      <w:r>
        <w:drawing>
          <wp:inline>
            <wp:extent cx="5334000" cy="3000375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067244541-380faefd-7fe5-46fc-a0ad-a3396b69b743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398952126-9ea9654d-6387-4ab5-81bf-a3d1eb843ff8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Start w:id="20" w:name="Xe4c12ee3e73bcc2a8e26ead56a486869379daae"/>
    <w:p>
      <w:pPr>
        <w:pStyle w:val="Heading1"/>
      </w:pPr>
      <w:r>
        <w:t xml:space="preserve">2. </w:t>
      </w:r>
      <w:r>
        <w:rPr>
          <w:rFonts w:hint="eastAsia"/>
        </w:rPr>
        <w:t xml:space="preserve">预订单增加祝福语字段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说明</w:t>
      </w:r>
      <w:r>
        <w:rPr>
          <w:rFonts w:hint="eastAsia"/>
        </w:rPr>
        <w:t xml:space="preserve">：祝福语仅支持下发新版裱花间，旧版裱花间不支持；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预订单新增，商品维度支持填写祝福语，并下发至新裱花间；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预订单修改，商品维度支持填写祝福语，并下发至新裱花间；</w:t>
      </w:r>
    </w:p>
    <w:p>
      <w:pPr>
        <w:pStyle w:val="FirstParagraph"/>
      </w:pPr>
      <w:r>
        <w:drawing>
          <wp:inline>
            <wp:extent cx="5334000" cy="3000375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399017839-5cc69a5a-b0b0-456d-81b5-450e80dcbd6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"/>
    <w:bookmarkStart w:id="24" w:name="Xf56149dae40214118308376a8f49bb4f56334f6"/>
    <w:p>
      <w:pPr>
        <w:pStyle w:val="Heading1"/>
      </w:pPr>
      <w:r>
        <w:t xml:space="preserve">3. </w:t>
      </w:r>
      <w:r>
        <w:rPr>
          <w:rFonts w:hint="eastAsia"/>
        </w:rPr>
        <w:t xml:space="preserve">预订单状态增加【制作中】，裱花间接单后返回状态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：裱花间点击【接单】表示蛋糕制作中，需要返回【制作中】状态到收银端；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：裱花间点击【接单】，收银端预订单状态为【制作中】；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068224749-d58de656-0cdb-419f-8c46-64a9001634e6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bookmarkStart w:id="31" w:name="X5764df97ff9ca5900071e9337799f8a6cf4d1c6"/>
    <w:p>
      <w:pPr>
        <w:pStyle w:val="Heading1"/>
      </w:pPr>
      <w:r>
        <w:t xml:space="preserve">4. </w:t>
      </w:r>
      <w:r>
        <w:rPr>
          <w:rFonts w:hint="eastAsia"/>
        </w:rPr>
        <w:t xml:space="preserve">预订单制作完成禁止作废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预订单已取货、制作完成禁止作废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预订单状态【未发送】：作废成功；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预订单状态【已接收】：作废成功；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预订单状态【制作中】：作废成功；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预订单状态【生产完成】：点击【作废】提示“该预订单已制作完成，不能作废”；</w:t>
      </w:r>
    </w:p>
    <w:p>
      <w:pPr>
        <w:pStyle w:val="FirstParagraph"/>
      </w:pPr>
      <w:r>
        <w:drawing>
          <wp:inline>
            <wp:extent cx="5334000" cy="3000375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071347708-057e68f0-9874-496c-ab2d-f72c74e3b91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5334000" cy="3000375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071362203-093cada7-d3f3-45ea-a1b5-f8ef89bec6e0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预订单状态【待取货】：作废成功；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预订单状态【已取货】：无【作废】按钮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预订单收银生成销售单据，禁止退货，允许反结账（暂未限制）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退货：按钮置灰不可点击；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反结账：点击【反结账】，反结账成功，作废销售单据，作废预订单；</w:t>
      </w:r>
    </w:p>
    <w:bookmarkEnd w:id="31"/>
    <w:bookmarkStart w:id="48" w:name="Xe8f92a03385d88134e96b731cf095c8ed86741b"/>
    <w:p>
      <w:pPr>
        <w:pStyle w:val="Heading1"/>
      </w:pPr>
      <w:r>
        <w:t xml:space="preserve">5. </w:t>
      </w:r>
      <w:r>
        <w:rPr>
          <w:rFonts w:hint="eastAsia"/>
        </w:rPr>
        <w:t xml:space="preserve">预订单增加【生产部门】，按后台【接单门店配置】显示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：跟PC操作同步，安卓也需要通过修改生产部门来指定裱花间；</w:t>
      </w:r>
    </w:p>
    <w:p>
      <w:pPr>
        <w:pStyle w:val="BodyText"/>
      </w:pPr>
      <w:r>
        <w:rPr>
          <w:rFonts w:hint="eastAsia"/>
          <w:b/>
          <w:bCs/>
        </w:rPr>
        <w:t xml:space="preserve">说明</w:t>
      </w:r>
      <w:r>
        <w:rPr>
          <w:rFonts w:hint="eastAsia"/>
        </w:rPr>
        <w:t xml:space="preserve">：该功能仅适用于新版裱花，旧版裱花不生效；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1）使用总部账号密码登录</w:t>
      </w:r>
      <w:hyperlink r:id="rId32">
        <w:r>
          <w:rPr>
            <w:rStyle w:val="Hyperlink"/>
            <w:rFonts w:hint="eastAsia"/>
          </w:rPr>
          <w:t xml:space="preserve">云烘焙后台</w:t>
        </w:r>
      </w:hyperlink>
      <w:r>
        <w:rPr>
          <w:rFonts w:hint="eastAsia"/>
        </w:rPr>
        <w:t xml:space="preserve">；</w:t>
      </w:r>
      <w:r>
        <w:t xml:space="preserve"> </w:t>
      </w:r>
      <w:r>
        <w:drawing>
          <wp:inline>
            <wp:extent cx="5334000" cy="2990715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425818775-83c204cb-aa8c-42fe-ae06-59e91f389ec5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0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2）裱花管理-接单门店配置，列表显示所有门店账号以及是否有开通裱花服务，勾选门店，点击【设置接单裱花间】；</w:t>
      </w:r>
      <w:r>
        <w:t xml:space="preserve"> </w:t>
      </w:r>
      <w:r>
        <w:drawing>
          <wp:inline>
            <wp:extent cx="5334000" cy="2013525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516254849-ca545f41-253a-41de-b8da-5ab142fb444b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3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3）设置可接单裱花间，以及默认接单裱花间；</w:t>
      </w:r>
      <w:r>
        <w:t xml:space="preserve"> </w:t>
      </w:r>
      <w:r>
        <w:drawing>
          <wp:inline>
            <wp:extent cx="5334000" cy="2810665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516815383-91547aca-61cf-4531-a80a-ff535a08ff51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06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：例如门店01，设置接单裱花间为门店01（默认裱花间），门店02；</w:t>
      </w:r>
    </w:p>
    <w:p>
      <w:pPr>
        <w:pStyle w:val="BodyText"/>
      </w:pPr>
      <w:r>
        <w:rPr>
          <w:rFonts w:hint="eastAsia"/>
        </w:rPr>
        <w:t xml:space="preserve">1）预订单订单详情【生产部门】：默认选中门店01，列表显示门店01、门店02；</w:t>
      </w:r>
      <w:r>
        <w:t xml:space="preserve"> </w:t>
      </w:r>
      <w:r>
        <w:drawing>
          <wp:inline>
            <wp:extent cx="5334000" cy="3000375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075347879-4323fd95-b013-4c8d-a382-9b8e6c885f5a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2）预订单右上角【设置】-【默认生产部门】：默认选中门店01，列表显示门店01、门店02；</w:t>
      </w:r>
      <w:r>
        <w:t xml:space="preserve"> </w:t>
      </w:r>
      <w:r>
        <w:drawing>
          <wp:inline>
            <wp:extent cx="5334000" cy="3000375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075490371-441a958c-fd10-433b-942b-e8909200c002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8"/>
    <w:bookmarkStart w:id="49" w:name="X243e3b2e6df679f7c3991e8c5595d54bec0a07a"/>
    <w:p>
      <w:pPr>
        <w:pStyle w:val="Heading1"/>
      </w:pPr>
      <w:r>
        <w:t xml:space="preserve">6. </w:t>
      </w:r>
      <w:r>
        <w:rPr>
          <w:rFonts w:hint="eastAsia"/>
        </w:rPr>
        <w:t xml:space="preserve">支持修改预订单提货方式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  <w:r>
        <w:t xml:space="preserve"> </w:t>
      </w:r>
      <w:r>
        <w:rPr>
          <w:rFonts w:hint="eastAsia"/>
        </w:rPr>
        <w:t xml:space="preserve">自提的客户经常改主意要配送，需要改提货方式；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新增预订单，可修改提货方式（之前已支持）；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编辑预订单，支持修改提货方式；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【到店】改【配送】，保存生效；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【配送】改【到店】，保存生效；</w:t>
      </w:r>
    </w:p>
    <w:bookmarkEnd w:id="49"/>
    <w:bookmarkStart w:id="53" w:name="X4ad54de1f7189b3f0dd1c4054f33d81ce139dbf"/>
    <w:p>
      <w:pPr>
        <w:pStyle w:val="Heading1"/>
      </w:pPr>
      <w:r>
        <w:t xml:space="preserve">7. </w:t>
      </w:r>
      <w:r>
        <w:rPr>
          <w:rFonts w:hint="eastAsia"/>
        </w:rPr>
        <w:t xml:space="preserve">预订单提交调用语音播报接口</w:t>
      </w:r>
    </w:p>
    <w:p>
      <w:pPr>
        <w:pStyle w:val="FirstParagraph"/>
      </w:pPr>
      <w:r>
        <w:rPr>
          <w:rFonts w:hint="eastAsia"/>
          <w:b/>
          <w:bCs/>
        </w:rPr>
        <w:t xml:space="preserve">需求编号</w:t>
      </w:r>
      <w:r>
        <w:rPr>
          <w:rFonts w:hint="eastAsia"/>
        </w:rPr>
        <w:t xml:space="preserve">：XQ260326009</w:t>
      </w:r>
    </w:p>
    <w:p>
      <w:pPr>
        <w:pStyle w:val="BodyText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：预订单提交，需要通知到新版裱花间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：预订单提交调用语音播报接口</w:t>
      </w:r>
      <w:r>
        <w:t xml:space="preserve"> </w:t>
      </w:r>
      <w:r>
        <w:drawing>
          <wp:inline>
            <wp:extent cx="5334000" cy="4150590"/>
            <wp:effectExtent b="0" l="0" r="0" t="0"/>
            <wp:docPr descr="430" title="" id="5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087688485-e7736fd4-fc4e-4a99-be90-25ab6dd1451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505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3"/>
    <w:bookmarkStart w:id="57" w:name="X8dc0dc4ddaba847fcbe99781589094d7baf65cd"/>
    <w:p>
      <w:pPr>
        <w:pStyle w:val="Heading1"/>
      </w:pPr>
      <w:r>
        <w:t xml:space="preserve">8. </w:t>
      </w:r>
      <w:r>
        <w:rPr>
          <w:rFonts w:hint="eastAsia"/>
        </w:rPr>
        <w:t xml:space="preserve">预订单作废调用语音播报接口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：预订单操作作废，需要通知到新版裱花间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：预订单作废调用语音播报接口</w:t>
      </w:r>
      <w:r>
        <w:t xml:space="preserve"> </w:t>
      </w:r>
      <w:r>
        <w:drawing>
          <wp:inline>
            <wp:extent cx="5334000" cy="4378065"/>
            <wp:effectExtent b="0" l="0" r="0" t="0"/>
            <wp:docPr descr="409" title="" id="5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087413424-890920a7-8194-4c13-87b5-aa6b760bc919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80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7"/>
    <w:bookmarkStart w:id="61" w:name="X1f47ed4379da73c40910c12487a4ceeb41c61e8"/>
    <w:p>
      <w:pPr>
        <w:pStyle w:val="Heading1"/>
      </w:pPr>
      <w:r>
        <w:t xml:space="preserve">9. </w:t>
      </w:r>
      <w:r>
        <w:rPr>
          <w:rFonts w:hint="eastAsia"/>
        </w:rPr>
        <w:t xml:space="preserve">预订单消息推送至新版裱花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：收银端判断到开启新版裱花，则把消息推送到新版裱花</w:t>
      </w:r>
      <w:r>
        <w:t xml:space="preserve"> </w:t>
      </w:r>
      <w:r>
        <w:drawing>
          <wp:inline>
            <wp:extent cx="5334000" cy="5733796"/>
            <wp:effectExtent b="0" l="0" r="0" t="0"/>
            <wp:docPr descr="411" title="" id="5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399687525-46e98a34-f59d-4664-bd62-f95ad4ca7c80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7337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1"/>
    <w:bookmarkStart w:id="65" w:name="X3da4b218ad5ccb12927c7cb26b0b260ba426362"/>
    <w:p>
      <w:pPr>
        <w:pStyle w:val="Heading1"/>
      </w:pPr>
      <w:r>
        <w:t xml:space="preserve">10. </w:t>
      </w:r>
      <w:r>
        <w:rPr>
          <w:rFonts w:hint="eastAsia"/>
        </w:rPr>
        <w:t xml:space="preserve">商品报损，搜索商品增加分类识别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：报损界面搜索商品时，如果商品品名相近，很容易报损错误，最好体现分类；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：商品报报列表，搜索商品时，商品信息显示分类；</w:t>
      </w:r>
      <w:r>
        <w:t xml:space="preserve"> </w:t>
      </w:r>
      <w:r>
        <w:drawing>
          <wp:inline>
            <wp:extent cx="5334000" cy="2995246"/>
            <wp:effectExtent b="0" l="0" r="0" t="0"/>
            <wp:docPr descr="" title="" id="6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355826761-91ecf334-190f-4ad4-8ca0-ff28b49a84a9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2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5"/>
    <w:bookmarkStart w:id="75" w:name="Xbc242195b955a648eb1de5295dad7ec76c1f9f6"/>
    <w:p>
      <w:pPr>
        <w:pStyle w:val="Heading1"/>
      </w:pPr>
      <w:r>
        <w:t xml:space="preserve">11. </w:t>
      </w:r>
      <w:r>
        <w:rPr>
          <w:rFonts w:hint="eastAsia"/>
        </w:rPr>
        <w:t xml:space="preserve">商品报损，支持不计库存商品进行报损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：不计库存商品，0库存操作报损会提示库存不足；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：云端商品设置【是否不计库存】</w:t>
      </w:r>
      <w:r>
        <w:t xml:space="preserve"> </w:t>
      </w:r>
      <w:r>
        <w:drawing>
          <wp:inline>
            <wp:extent cx="5334000" cy="3035383"/>
            <wp:effectExtent b="0" l="0" r="0" t="0"/>
            <wp:docPr descr="" title="" id="6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069678065-0c7b510c-4a61-4374-ad8e-c61b9dd77180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53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1）商品库存&lt;=0</w:t>
      </w:r>
      <w:r>
        <w:t xml:space="preserve"> &amp; </w:t>
      </w:r>
      <w:r>
        <w:rPr>
          <w:rFonts w:hint="eastAsia"/>
        </w:rPr>
        <w:t xml:space="preserve">【是否不计库存】为【是】：报损成功；</w:t>
      </w:r>
      <w:r>
        <w:t xml:space="preserve"> </w:t>
      </w:r>
      <w:r>
        <w:drawing>
          <wp:inline>
            <wp:extent cx="5334000" cy="3000375"/>
            <wp:effectExtent b="0" l="0" r="0" t="0"/>
            <wp:docPr descr="" title="" id="7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070118003-b5591e8d-af53-46cc-b44e-6ad26f15c4f7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2）商品库存&lt;=0</w:t>
      </w:r>
      <w:r>
        <w:t xml:space="preserve"> &amp; </w:t>
      </w:r>
      <w:r>
        <w:rPr>
          <w:rFonts w:hint="eastAsia"/>
        </w:rPr>
        <w:t xml:space="preserve">【是否不计库存】为【否】：报损失败，提示库存不足；</w:t>
      </w:r>
      <w:r>
        <w:t xml:space="preserve"> </w:t>
      </w:r>
      <w:r>
        <w:drawing>
          <wp:inline>
            <wp:extent cx="5334000" cy="3000375"/>
            <wp:effectExtent b="0" l="0" r="0" t="0"/>
            <wp:docPr descr="" title="" id="7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069893021-e2ee47ec-7068-4d2e-92ad-f1a92771f90c.pn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5"/>
    <w:bookmarkStart w:id="79" w:name="X37705858a51d599574247fb13d40952bf7be4c3"/>
    <w:p>
      <w:pPr>
        <w:pStyle w:val="Heading1"/>
      </w:pPr>
      <w:r>
        <w:t xml:space="preserve">12. </w:t>
      </w:r>
      <w:r>
        <w:rPr>
          <w:rFonts w:hint="eastAsia"/>
        </w:rPr>
        <w:t xml:space="preserve">网络订单设置，增加【是否打印配送小票】参数</w:t>
      </w:r>
    </w:p>
    <w:p>
      <w:pPr>
        <w:pStyle w:val="FirstParagraph"/>
      </w:pPr>
      <w:r>
        <w:rPr>
          <w:rFonts w:hint="eastAsia"/>
          <w:b/>
          <w:bCs/>
        </w:rPr>
        <w:t xml:space="preserve">需求编号</w:t>
      </w:r>
      <w:r>
        <w:rPr>
          <w:rFonts w:hint="eastAsia"/>
        </w:rPr>
        <w:t xml:space="preserve">：XQ260302004</w:t>
      </w:r>
    </w:p>
    <w:p>
      <w:pPr>
        <w:pStyle w:val="BodyText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：客户用接单小票来当做配送单，不希望打两张，会搞混掉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：网络订单-设置-增加参数【是否打印配送小票】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参数【是否打印配送小票】开启：配送节点打印小票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参数【是否打印配送小票】关闭：配送节点不打印小票</w:t>
      </w:r>
    </w:p>
    <w:p>
      <w:pPr>
        <w:pStyle w:val="FirstParagraph"/>
      </w:pPr>
      <w:r>
        <w:drawing>
          <wp:inline>
            <wp:extent cx="5334000" cy="3000375"/>
            <wp:effectExtent b="0" l="0" r="0" t="0"/>
            <wp:docPr descr="" title="" id="7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592337216-f69b2b3c-992d-4cb1-ba8a-74aa81bfc5c3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9"/>
    <w:bookmarkStart w:id="89" w:name="X148403ed514fae07babc435a3fefc3f10d5fc76"/>
    <w:p>
      <w:pPr>
        <w:pStyle w:val="Heading1"/>
      </w:pPr>
      <w:r>
        <w:t xml:space="preserve">13. </w:t>
      </w:r>
      <w:r>
        <w:rPr>
          <w:rFonts w:hint="eastAsia"/>
        </w:rPr>
        <w:t xml:space="preserve">会员资料自定义字段长度调整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：会员资料自定义字段当前字符长度不足，无法满足店员更多备注，比如备注储值卡退款原因、顾客是否反感储值，及其他会员备注信息等；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：云端会员设置增加自定义字段；</w:t>
      </w:r>
      <w:r>
        <w:t xml:space="preserve"> </w:t>
      </w:r>
      <w:r>
        <w:drawing>
          <wp:inline>
            <wp:extent cx="5334000" cy="2764743"/>
            <wp:effectExtent b="0" l="0" r="0" t="0"/>
            <wp:docPr descr="" title="" id="8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073839565-63c3af33-150e-4ca2-b417-f668067e3f9e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47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：新增、编辑会员，自定义字段长度调整到50个字符，超长不可输入；</w:t>
      </w:r>
      <w:r>
        <w:t xml:space="preserve"> </w:t>
      </w:r>
      <w:r>
        <w:drawing>
          <wp:inline>
            <wp:extent cx="5334000" cy="3000375"/>
            <wp:effectExtent b="0" l="0" r="0" t="0"/>
            <wp:docPr descr="" title="" id="8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074207681-5ece4c71-474d-4356-9dbf-1e26418d0182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8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074145413-f5f4c8b4-9d93-4c56-bca6-1363b7291170.png" id="88" name="Picture"/>
                    <pic:cNvPicPr>
                      <a:picLocks noChangeArrowheads="1"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9"/>
    <w:bookmarkStart w:id="93" w:name="Xd29302856d747162d10d0947859b084069c6754"/>
    <w:p>
      <w:pPr>
        <w:pStyle w:val="Heading1"/>
      </w:pPr>
      <w:r>
        <w:t xml:space="preserve">14. </w:t>
      </w:r>
      <w:r>
        <w:rPr>
          <w:rFonts w:hint="eastAsia"/>
        </w:rPr>
        <w:t xml:space="preserve">旧版货流订货增加【复用订单】功能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：旧版货流订货增加【复用订单】功能</w:t>
      </w:r>
      <w:r>
        <w:t xml:space="preserve"> </w:t>
      </w:r>
      <w:r>
        <w:drawing>
          <wp:inline>
            <wp:extent cx="5334000" cy="3000375"/>
            <wp:effectExtent b="0" l="0" r="0" t="0"/>
            <wp:docPr descr="" title="" id="9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082527615-83643afc-fbca-475b-a8f7-495bc83430cb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3"/>
    <w:bookmarkStart w:id="97" w:name="X111059cb4c6e1dfd275223727972582bd17b5c6"/>
    <w:p>
      <w:pPr>
        <w:pStyle w:val="Heading1"/>
      </w:pPr>
      <w:r>
        <w:t xml:space="preserve">15. </w:t>
      </w:r>
      <w:r>
        <w:rPr>
          <w:rFonts w:hint="eastAsia"/>
        </w:rPr>
        <w:t xml:space="preserve">中式烘焙行业，进货界面增加商品搜索框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：中式烘焙行业，进货界面增加商品搜索框</w:t>
      </w:r>
      <w:r>
        <w:t xml:space="preserve"> </w:t>
      </w:r>
      <w:r>
        <w:drawing>
          <wp:inline>
            <wp:extent cx="5334000" cy="3000375"/>
            <wp:effectExtent b="0" l="0" r="0" t="0"/>
            <wp:docPr descr="" title="" id="9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399781190-29c85209-cd89-4bde-8483-bb34c1d3fc05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7"/>
    <w:bookmarkStart w:id="98" w:name="X596a7202a5875bec6739a8664f25615e5cca674"/>
    <w:p>
      <w:pPr>
        <w:pStyle w:val="Heading1"/>
      </w:pPr>
      <w:r>
        <w:t xml:space="preserve">16. </w:t>
      </w:r>
      <w:r>
        <w:rPr>
          <w:rFonts w:hint="eastAsia"/>
        </w:rPr>
        <w:t xml:space="preserve">销售单据按后台【销售单据保留天数】清空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：云端-系统设置-收银端设置-参数【销售单据保留天数】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：收银商销售单据根据后台设置的保留天数清空</w:t>
      </w:r>
    </w:p>
    <w:bookmarkEnd w:id="9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33" Target="media/rId33.png" /><Relationship Type="http://schemas.openxmlformats.org/officeDocument/2006/relationships/image" Id="rId36" Target="media/rId36.png" /><Relationship Type="http://schemas.openxmlformats.org/officeDocument/2006/relationships/image" Id="rId39" Target="media/rId39.png" /><Relationship Type="http://schemas.openxmlformats.org/officeDocument/2006/relationships/image" Id="rId76" Target="media/rId76.png" /><Relationship Type="http://schemas.openxmlformats.org/officeDocument/2006/relationships/image" Id="rId10" Target="media/rId10.png" /><Relationship Type="http://schemas.openxmlformats.org/officeDocument/2006/relationships/image" Id="rId21" Target="media/rId21.png" /><Relationship Type="http://schemas.openxmlformats.org/officeDocument/2006/relationships/image" Id="rId66" Target="media/rId66.png" /><Relationship Type="http://schemas.openxmlformats.org/officeDocument/2006/relationships/image" Id="rId72" Target="media/rId72.png" /><Relationship Type="http://schemas.openxmlformats.org/officeDocument/2006/relationships/image" Id="rId69" Target="media/rId69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80" Target="media/rId80.png" /><Relationship Type="http://schemas.openxmlformats.org/officeDocument/2006/relationships/image" Id="rId86" Target="media/rId86.png" /><Relationship Type="http://schemas.openxmlformats.org/officeDocument/2006/relationships/image" Id="rId83" Target="media/rId83.png" /><Relationship Type="http://schemas.openxmlformats.org/officeDocument/2006/relationships/image" Id="rId42" Target="media/rId42.png" /><Relationship Type="http://schemas.openxmlformats.org/officeDocument/2006/relationships/image" Id="rId45" Target="media/rId45.png" /><Relationship Type="http://schemas.openxmlformats.org/officeDocument/2006/relationships/image" Id="rId90" Target="media/rId90.png" /><Relationship Type="http://schemas.openxmlformats.org/officeDocument/2006/relationships/image" Id="rId54" Target="media/rId54.png" /><Relationship Type="http://schemas.openxmlformats.org/officeDocument/2006/relationships/image" Id="rId50" Target="media/rId5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58" Target="media/rId58.png" /><Relationship Type="http://schemas.openxmlformats.org/officeDocument/2006/relationships/image" Id="rId94" Target="media/rId94.png" /><Relationship Type="http://schemas.openxmlformats.org/officeDocument/2006/relationships/hyperlink" Id="rId32" Target="https://pospal-baking.pospal.cn/#/login?redirect=%2Fdashboar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s://pospal-baking.pospal.cn/#/login?redirect=%2Fdashboar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安卓平板烘焙行业V3.8.1.438更新日志(2026.04.16)（客户版）</dc:title>
  <dc:creator/>
  <dc:language>zh-CN</dc:language>
  <cp:keywords/>
  <dcterms:created xsi:type="dcterms:W3CDTF">2026-10-09T13:03:52Z</dcterms:created>
  <dcterms:modified xsi:type="dcterms:W3CDTF">2026-10-09T13:03:52Z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