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13.png" ContentType="image/png"/>
  <Override PartName="/word/media/rId16.png" ContentType="image/png"/>
  <Override PartName="/word/media/rId21.png" ContentType="image/png"/>
  <Override PartName="/word/media/rId126.png" ContentType="image/png"/>
  <Override PartName="/word/media/rId145.png" ContentType="image/png"/>
  <Override PartName="/word/media/rId136.png" ContentType="image/png"/>
  <Override PartName="/word/media/rId142.png" ContentType="image/png"/>
  <Override PartName="/word/media/rId148.png" ContentType="image/png"/>
  <Override PartName="/word/media/rId151.png" ContentType="image/png"/>
  <Override PartName="/word/media/rId133.png" ContentType="image/png"/>
  <Override PartName="/word/media/rId130.png" ContentType="image/png"/>
  <Override PartName="/word/media/rId139.png" ContentType="image/png"/>
  <Override PartName="/word/media/rId41.png" ContentType="image/png"/>
  <Override PartName="/word/media/rId30.png" ContentType="image/png"/>
  <Override PartName="/word/media/rId44.png" ContentType="image/png"/>
  <Override PartName="/word/media/rId47.png" ContentType="image/png"/>
  <Override PartName="/word/media/rId59.png" ContentType="image/png"/>
  <Override PartName="/word/media/rId56.png" ContentType="image/png"/>
  <Override PartName="/word/media/rId53.png" ContentType="image/png"/>
  <Override PartName="/word/media/rId50.png" ContentType="image/png"/>
  <Override PartName="/word/media/rId64.png" ContentType="image/png"/>
  <Override PartName="/word/media/rId73.png" ContentType="image/png"/>
  <Override PartName="/word/media/rId116.png" ContentType="image/png"/>
  <Override PartName="/word/media/rId119.png" ContentType="image/png"/>
  <Override PartName="/word/media/rId67.png" ContentType="image/png"/>
  <Override PartName="/word/media/rId70.png" ContentType="image/png"/>
  <Override PartName="/word/media/rId24.png" ContentType="image/png"/>
  <Override PartName="/word/media/rId95.png" ContentType="image/png"/>
  <Override PartName="/word/media/rId92.png" ContentType="image/png"/>
  <Override PartName="/word/media/rId98.png" ContentType="image/png"/>
  <Override PartName="/word/media/rId80.png" ContentType="image/png"/>
  <Override PartName="/word/media/rId83.png" ContentType="image/png"/>
  <Override PartName="/word/media/rId86.png" ContentType="image/png"/>
  <Override PartName="/word/media/rId33.png" ContentType="image/png"/>
  <Override PartName="/word/media/rId102.png" ContentType="image/png"/>
  <Override PartName="/word/media/rId105.png" ContentType="image/png"/>
  <Override PartName="/word/media/rId108.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PC烘焙版V4.71.204.4888更新日志(2026.04.28)（客户版）</w:t>
      </w:r>
    </w:p>
    <w:bookmarkStart w:id="9" w:name="pc烘焙版v4.71.204.4888更新日志2026.04.28客户版"/>
    <w:p>
      <w:pPr>
        <w:pStyle w:val="Heading1"/>
      </w:pPr>
      <w:r>
        <w:rPr>
          <w:rFonts w:hint="eastAsia"/>
        </w:rPr>
        <w:t xml:space="preserve">PC烘焙版V4.71.204.4888更新日志(2026.04.28)（客户版）</w:t>
      </w:r>
    </w:p>
    <w:bookmarkEnd w:id="9"/>
    <w:bookmarkStart w:id="20" w:name="Xd4d595a34a84a20f439355fb4a18e64ad2044b2"/>
    <w:p>
      <w:pPr>
        <w:pStyle w:val="Heading1"/>
      </w:pPr>
      <w:r>
        <w:t xml:space="preserve">1. </w:t>
      </w:r>
      <w:r>
        <w:rPr>
          <w:rFonts w:hint="eastAsia"/>
        </w:rPr>
        <w:t xml:space="preserve">预订单制作完成禁止作废</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1）预订单状态【生产完成】禁止作废：点击【作废】提示“该预订单已制作完成，不能作废”；</w:t>
      </w:r>
    </w:p>
    <w:p>
      <w:pPr>
        <w:pStyle w:val="BodyText"/>
      </w:pPr>
      <w:r>
        <w:drawing>
          <wp:inline>
            <wp:extent cx="5334000" cy="3990820"/>
            <wp:effectExtent b="0" l="0" r="0" t="0"/>
            <wp:docPr descr="" title="" id="11" name="Picture"/>
            <a:graphic>
              <a:graphicData uri="http://schemas.openxmlformats.org/drawingml/2006/picture">
                <pic:pic>
                  <pic:nvPicPr>
                    <pic:cNvPr descr="https://linll2025-1339807475.cos.ap-guangzhou.myqcloud.com/1776944604980-99c82225-a2aa-4000-b22a-d3cc0fe9bbe9.png" id="12" name="Picture"/>
                    <pic:cNvPicPr>
                      <a:picLocks noChangeArrowheads="1" noChangeAspect="1"/>
                    </pic:cNvPicPr>
                  </pic:nvPicPr>
                  <pic:blipFill>
                    <a:blip r:embed="rId10"/>
                    <a:stretch>
                      <a:fillRect/>
                    </a:stretch>
                  </pic:blipFill>
                  <pic:spPr bwMode="auto">
                    <a:xfrm>
                      <a:off x="0" y="0"/>
                      <a:ext cx="5334000" cy="3990820"/>
                    </a:xfrm>
                    <a:prstGeom prst="rect">
                      <a:avLst/>
                    </a:prstGeom>
                    <a:noFill/>
                    <a:ln w="9525">
                      <a:noFill/>
                      <a:headEnd/>
                      <a:tailEnd/>
                    </a:ln>
                  </pic:spPr>
                </pic:pic>
              </a:graphicData>
            </a:graphic>
          </wp:inline>
        </w:drawing>
      </w:r>
    </w:p>
    <w:p>
      <w:pPr>
        <w:pStyle w:val="BodyText"/>
      </w:pPr>
      <w:r>
        <w:rPr>
          <w:rFonts w:hint="eastAsia"/>
        </w:rPr>
        <w:t xml:space="preserve">2）预订单状态【已取货】禁止作废：点击【作废】提示“该预约单据已完成，不能作废”</w:t>
      </w:r>
      <w:r>
        <w:t xml:space="preserve"> </w:t>
      </w:r>
      <w:r>
        <w:drawing>
          <wp:inline>
            <wp:extent cx="5334000" cy="4007949"/>
            <wp:effectExtent b="0" l="0" r="0" t="0"/>
            <wp:docPr descr="" title="" id="14" name="Picture"/>
            <a:graphic>
              <a:graphicData uri="http://schemas.openxmlformats.org/drawingml/2006/picture">
                <pic:pic>
                  <pic:nvPicPr>
                    <pic:cNvPr descr="https://linll2025-1339807475.cos.ap-guangzhou.myqcloud.com/1776944730375-f9917519-6911-4181-87b0-e53b877fd03f.png" id="15" name="Picture"/>
                    <pic:cNvPicPr>
                      <a:picLocks noChangeArrowheads="1" noChangeAspect="1"/>
                    </pic:cNvPicPr>
                  </pic:nvPicPr>
                  <pic:blipFill>
                    <a:blip r:embed="rId13"/>
                    <a:stretch>
                      <a:fillRect/>
                    </a:stretch>
                  </pic:blipFill>
                  <pic:spPr bwMode="auto">
                    <a:xfrm>
                      <a:off x="0" y="0"/>
                      <a:ext cx="5334000" cy="4007949"/>
                    </a:xfrm>
                    <a:prstGeom prst="rect">
                      <a:avLst/>
                    </a:prstGeom>
                    <a:noFill/>
                    <a:ln w="9525">
                      <a:noFill/>
                      <a:headEnd/>
                      <a:tailEnd/>
                    </a:ln>
                  </pic:spPr>
                </pic:pic>
              </a:graphicData>
            </a:graphic>
          </wp:inline>
        </w:drawing>
      </w:r>
    </w:p>
    <w:p>
      <w:pPr>
        <w:pStyle w:val="BodyText"/>
      </w:pPr>
      <w:r>
        <w:rPr>
          <w:rFonts w:hint="eastAsia"/>
        </w:rPr>
        <w:t xml:space="preserve">3）预订单收银已收银，禁止退款：点击【退款】，提示“预订单不支持部份退货”；</w:t>
      </w:r>
    </w:p>
    <w:p>
      <w:pPr>
        <w:pStyle w:val="BodyText"/>
      </w:pPr>
      <w:r>
        <w:drawing>
          <wp:inline>
            <wp:extent cx="5334000" cy="3955851"/>
            <wp:effectExtent b="0" l="0" r="0" t="0"/>
            <wp:docPr descr="" title="" id="17" name="Picture"/>
            <a:graphic>
              <a:graphicData uri="http://schemas.openxmlformats.org/drawingml/2006/picture">
                <pic:pic>
                  <pic:nvPicPr>
                    <pic:cNvPr descr="https://linll2025-1339807475.cos.ap-guangzhou.myqcloud.com/1776944769427-d607b614-af45-4df7-a3f1-e2e5b9cfe5f4.png" id="18" name="Picture"/>
                    <pic:cNvPicPr>
                      <a:picLocks noChangeArrowheads="1" noChangeAspect="1"/>
                    </pic:cNvPicPr>
                  </pic:nvPicPr>
                  <pic:blipFill>
                    <a:blip r:embed="rId16"/>
                    <a:stretch>
                      <a:fillRect/>
                    </a:stretch>
                  </pic:blipFill>
                  <pic:spPr bwMode="auto">
                    <a:xfrm>
                      <a:off x="0" y="0"/>
                      <a:ext cx="5334000" cy="3955851"/>
                    </a:xfrm>
                    <a:prstGeom prst="rect">
                      <a:avLst/>
                    </a:prstGeom>
                    <a:noFill/>
                    <a:ln w="9525">
                      <a:noFill/>
                      <a:headEnd/>
                      <a:tailEnd/>
                    </a:ln>
                  </pic:spPr>
                </pic:pic>
              </a:graphicData>
            </a:graphic>
          </wp:inline>
        </w:drawing>
      </w:r>
    </w:p>
    <w:p>
      <w:pPr>
        <w:pStyle w:val="BodyText"/>
      </w:pPr>
      <w:r>
        <w:rPr>
          <w:rFonts w:hint="eastAsia"/>
        </w:rPr>
        <w:t xml:space="preserve">4）预订单收银已收银，禁止反结账：点击【反结账】，反结账成功，作废销售单据，作废预订单；（暂未限制）</w:t>
      </w:r>
    </w:p>
    <w:p>
      <w:pPr>
        <w:pStyle w:val="BodyText"/>
      </w:pPr>
      <w:r>
        <w:rPr>
          <w:rFonts w:hint="eastAsia"/>
        </w:rPr>
        <w:t xml:space="preserve">相关功能手册：</w:t>
      </w:r>
    </w:p>
    <w:p>
      <w:pPr>
        <w:pStyle w:val="Compact"/>
        <w:numPr>
          <w:ilvl w:val="0"/>
          <w:numId w:val="1001"/>
        </w:numPr>
      </w:pPr>
      <w:hyperlink r:id="rId19">
        <w:r>
          <w:rPr>
            <w:rStyle w:val="Hyperlink"/>
            <w:rFonts w:hint="eastAsia"/>
          </w:rPr>
          <w:t xml:space="preserve">预订单</w:t>
        </w:r>
      </w:hyperlink>
    </w:p>
    <w:bookmarkEnd w:id="20"/>
    <w:bookmarkStart w:id="29" w:name="X797fe4cec6519ec3cd30de5f15e56a957468be2"/>
    <w:p>
      <w:pPr>
        <w:pStyle w:val="Heading1"/>
      </w:pPr>
      <w:r>
        <w:t xml:space="preserve">2. </w:t>
      </w:r>
      <w:r>
        <w:rPr>
          <w:rFonts w:hint="eastAsia"/>
        </w:rPr>
        <w:t xml:space="preserve">新版销售单据兼容会员余额字段</w:t>
      </w:r>
    </w:p>
    <w:p>
      <w:pPr>
        <w:pStyle w:val="FirstParagraph"/>
      </w:pPr>
      <w:r>
        <w:rPr>
          <w:rFonts w:hint="eastAsia"/>
          <w:b/>
          <w:bCs/>
        </w:rPr>
        <w:t xml:space="preserve">场景/问题</w:t>
      </w:r>
      <w:r>
        <w:rPr>
          <w:rFonts w:hint="eastAsia"/>
        </w:rPr>
        <w:t xml:space="preserve">：旧版销售单据界面会显示会员余额，新版销售单据界面也需要兼容</w:t>
      </w:r>
    </w:p>
    <w:p>
      <w:pPr>
        <w:pStyle w:val="BodyText"/>
      </w:pPr>
      <w:r>
        <w:drawing>
          <wp:inline>
            <wp:extent cx="5334000" cy="2708515"/>
            <wp:effectExtent b="0" l="0" r="0" t="0"/>
            <wp:docPr descr="" title="" id="22" name="Picture"/>
            <a:graphic>
              <a:graphicData uri="http://schemas.openxmlformats.org/drawingml/2006/picture">
                <pic:pic>
                  <pic:nvPicPr>
                    <pic:cNvPr descr="https://linll2025-1339807475.cos.ap-guangzhou.myqcloud.com/1776945148964-12b3a2b8-9e58-4226-96bc-ab7afb8ea666.png" id="23" name="Picture"/>
                    <pic:cNvPicPr>
                      <a:picLocks noChangeArrowheads="1" noChangeAspect="1"/>
                    </pic:cNvPicPr>
                  </pic:nvPicPr>
                  <pic:blipFill>
                    <a:blip r:embed="rId21"/>
                    <a:stretch>
                      <a:fillRect/>
                    </a:stretch>
                  </pic:blipFill>
                  <pic:spPr bwMode="auto">
                    <a:xfrm>
                      <a:off x="0" y="0"/>
                      <a:ext cx="5334000" cy="2708515"/>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：新版销售单据兼容会员余额字段（取实时余额，不是取变动前后余额，再排期）</w:t>
      </w:r>
    </w:p>
    <w:p>
      <w:pPr>
        <w:pStyle w:val="BodyText"/>
      </w:pPr>
      <w:r>
        <w:drawing>
          <wp:inline>
            <wp:extent cx="5334000" cy="3999010"/>
            <wp:effectExtent b="0" l="0" r="0" t="0"/>
            <wp:docPr descr="" title="" id="25" name="Picture"/>
            <a:graphic>
              <a:graphicData uri="http://schemas.openxmlformats.org/drawingml/2006/picture">
                <pic:pic>
                  <pic:nvPicPr>
                    <pic:cNvPr descr="https://linll2025-1339807475.cos.ap-guangzhou.myqcloud.com/1777273926442-171f7a9c-5e3e-4dbf-b1fd-74e7128ab462.png" id="26" name="Picture"/>
                    <pic:cNvPicPr>
                      <a:picLocks noChangeArrowheads="1" noChangeAspect="1"/>
                    </pic:cNvPicPr>
                  </pic:nvPicPr>
                  <pic:blipFill>
                    <a:blip r:embed="rId24"/>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2"/>
        </w:numPr>
      </w:pPr>
      <w:hyperlink r:id="rId27">
        <w:r>
          <w:rPr>
            <w:rStyle w:val="Hyperlink"/>
            <w:rFonts w:hint="eastAsia"/>
          </w:rPr>
          <w:t xml:space="preserve">会员管理</w:t>
        </w:r>
      </w:hyperlink>
    </w:p>
    <w:p>
      <w:pPr>
        <w:pStyle w:val="Compact"/>
        <w:numPr>
          <w:ilvl w:val="0"/>
          <w:numId w:val="1002"/>
        </w:numPr>
      </w:pPr>
      <w:hyperlink r:id="rId28">
        <w:r>
          <w:rPr>
            <w:rStyle w:val="Hyperlink"/>
            <w:rFonts w:hint="eastAsia"/>
          </w:rPr>
          <w:t xml:space="preserve">销售单据</w:t>
        </w:r>
      </w:hyperlink>
    </w:p>
    <w:bookmarkEnd w:id="29"/>
    <w:bookmarkStart w:id="40" w:name="X38a6664cbf3d00398d7e2e154d1b5298254674f"/>
    <w:p>
      <w:pPr>
        <w:pStyle w:val="Heading1"/>
      </w:pPr>
      <w:r>
        <w:t xml:space="preserve">3. </w:t>
      </w:r>
      <w:r>
        <w:rPr>
          <w:rFonts w:hint="eastAsia"/>
        </w:rPr>
        <w:t xml:space="preserve">增加交接班提醒功能，默认0点提醒</w:t>
      </w:r>
    </w:p>
    <w:p>
      <w:pPr>
        <w:pStyle w:val="FirstParagraph"/>
      </w:pPr>
      <w:r>
        <w:rPr>
          <w:rFonts w:hint="eastAsia"/>
          <w:b/>
          <w:bCs/>
        </w:rPr>
        <w:t xml:space="preserve">场景/问题</w:t>
      </w:r>
      <w:r>
        <w:rPr>
          <w:rFonts w:hint="eastAsia"/>
        </w:rPr>
        <w:t xml:space="preserve">：销售单据反结账控制的是不可跨班反结账，但无法严控门店每日必须交接班，因此存在漏洞机会，门店如果不操作收银机交接班，会可操作几天之前的销售单据反结账；</w:t>
      </w:r>
    </w:p>
    <w:p>
      <w:pPr>
        <w:pStyle w:val="BodyText"/>
      </w:pPr>
      <w:r>
        <w:rPr>
          <w:rFonts w:hint="eastAsia"/>
          <w:b/>
          <w:bCs/>
        </w:rPr>
        <w:t xml:space="preserve">前置条件</w:t>
      </w:r>
      <w:r>
        <w:rPr>
          <w:rFonts w:hint="eastAsia"/>
        </w:rPr>
        <w:t xml:space="preserve">：门店账号登录云端-设置-系统设置-参数【弹制交接班提醒】开启；</w:t>
      </w:r>
    </w:p>
    <w:p>
      <w:pPr>
        <w:pStyle w:val="BodyText"/>
      </w:pPr>
      <w:r>
        <w:drawing>
          <wp:inline>
            <wp:extent cx="5334000" cy="2088244"/>
            <wp:effectExtent b="0" l="0" r="0" t="0"/>
            <wp:docPr descr="" title="" id="31" name="Picture"/>
            <a:graphic>
              <a:graphicData uri="http://schemas.openxmlformats.org/drawingml/2006/picture">
                <pic:pic>
                  <pic:nvPicPr>
                    <pic:cNvPr descr="https://linll2025-1339807475.cos.ap-guangzhou.myqcloud.com/1776998008443-bfcda3de-c100-415b-89d4-1d66850c529c.png" id="32" name="Picture"/>
                    <pic:cNvPicPr>
                      <a:picLocks noChangeArrowheads="1" noChangeAspect="1"/>
                    </pic:cNvPicPr>
                  </pic:nvPicPr>
                  <pic:blipFill>
                    <a:blip r:embed="rId30"/>
                    <a:stretch>
                      <a:fillRect/>
                    </a:stretch>
                  </pic:blipFill>
                  <pic:spPr bwMode="auto">
                    <a:xfrm>
                      <a:off x="0" y="0"/>
                      <a:ext cx="5334000" cy="2088244"/>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Compact"/>
        <w:numPr>
          <w:ilvl w:val="0"/>
          <w:numId w:val="1003"/>
        </w:numPr>
      </w:pPr>
      <w:r>
        <w:rPr>
          <w:rFonts w:hint="eastAsia"/>
        </w:rPr>
        <w:t xml:space="preserve">参数【强制交接班提醒】开启：0点弹窗提醒，禁止收银，点击【确认】进行交接班；</w:t>
      </w:r>
    </w:p>
    <w:p>
      <w:pPr>
        <w:pStyle w:val="Compact"/>
        <w:numPr>
          <w:ilvl w:val="0"/>
          <w:numId w:val="1003"/>
        </w:numPr>
      </w:pPr>
      <w:r>
        <w:rPr>
          <w:rFonts w:hint="eastAsia"/>
        </w:rPr>
        <w:t xml:space="preserve">参数【强制交接班提醒】关闭：0点不弹窗提醒，可正常收银；</w:t>
      </w:r>
    </w:p>
    <w:p>
      <w:pPr>
        <w:pStyle w:val="FirstParagraph"/>
      </w:pPr>
      <w:r>
        <w:drawing>
          <wp:inline>
            <wp:extent cx="5334000" cy="4000500"/>
            <wp:effectExtent b="0" l="0" r="0" t="0"/>
            <wp:docPr descr="" title="" id="34" name="Picture"/>
            <a:graphic>
              <a:graphicData uri="http://schemas.openxmlformats.org/drawingml/2006/picture">
                <pic:pic>
                  <pic:nvPicPr>
                    <pic:cNvPr descr="https://linll2025-1339807475.cos.ap-guangzhou.myqcloud.com/1777341750521-9439ef69-7572-4763-9c49-b630876e25f3.png" id="35" name="Picture"/>
                    <pic:cNvPicPr>
                      <a:picLocks noChangeArrowheads="1" noChangeAspect="1"/>
                    </pic:cNvPicPr>
                  </pic:nvPicPr>
                  <pic:blipFill>
                    <a:blip r:embed="rId33"/>
                    <a:stretch>
                      <a:fillRect/>
                    </a:stretch>
                  </pic:blipFill>
                  <pic:spPr bwMode="auto">
                    <a:xfrm>
                      <a:off x="0" y="0"/>
                      <a:ext cx="5334000" cy="4000500"/>
                    </a:xfrm>
                    <a:prstGeom prst="rect">
                      <a:avLst/>
                    </a:prstGeom>
                    <a:noFill/>
                    <a:ln w="9525">
                      <a:noFill/>
                      <a:headEnd/>
                      <a:tailEnd/>
                    </a:ln>
                  </pic:spPr>
                </pic:pic>
              </a:graphicData>
            </a:graphic>
          </wp:inline>
        </w:drawing>
      </w:r>
      <w:r>
        <w:t xml:space="preserve"> </w:t>
      </w:r>
      <w:r>
        <w:drawing>
          <wp:inline>
            <wp:extent cx="5334000" cy="4000500"/>
            <wp:effectExtent b="0" l="0" r="0" t="0"/>
            <wp:docPr descr="" title="" id="37" name="Picture"/>
            <a:graphic>
              <a:graphicData uri="http://schemas.openxmlformats.org/drawingml/2006/picture">
                <pic:pic>
                  <pic:nvPicPr>
                    <pic:cNvPr descr="https://linll2025-1339807475.cos.ap-guangzhou.myqcloud.com/1777347638849-316ab3d1-6b99-40d9-a858-fa360acddfa3.png" id="38" name="Picture"/>
                    <pic:cNvPicPr>
                      <a:picLocks noChangeArrowheads="1" noChangeAspect="1"/>
                    </pic:cNvPicPr>
                  </pic:nvPicPr>
                  <pic:blipFill>
                    <a:blip r:embed="rId3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4"/>
        </w:numPr>
      </w:pPr>
      <w:hyperlink r:id="rId39">
        <w:r>
          <w:rPr>
            <w:rStyle w:val="Hyperlink"/>
            <w:rFonts w:hint="eastAsia"/>
          </w:rPr>
          <w:t xml:space="preserve">交接班与日结</w:t>
        </w:r>
      </w:hyperlink>
    </w:p>
    <w:bookmarkEnd w:id="40"/>
    <w:bookmarkStart w:id="63" w:name="X5d5c9c4bd3b1f307e978efe93f5d5285e2af203"/>
    <w:p>
      <w:pPr>
        <w:pStyle w:val="Heading1"/>
      </w:pPr>
      <w:r>
        <w:t xml:space="preserve">4. </w:t>
      </w:r>
      <w:r>
        <w:rPr>
          <w:rFonts w:hint="eastAsia"/>
        </w:rPr>
        <w:t xml:space="preserve">支持限制导购多选</w:t>
      </w:r>
    </w:p>
    <w:p>
      <w:pPr>
        <w:pStyle w:val="FirstParagraph"/>
      </w:pPr>
      <w:r>
        <w:rPr>
          <w:rFonts w:hint="eastAsia"/>
          <w:b/>
          <w:bCs/>
        </w:rPr>
        <w:t xml:space="preserve">场景/问题</w:t>
      </w:r>
      <w:r>
        <w:rPr>
          <w:rFonts w:hint="eastAsia"/>
        </w:rPr>
        <w:t xml:space="preserve">：当前导购员支持多选，但是很多店员会随意乱勾选，没办法框定业绩，收银界面、会员充值、购物卡购买、礼品包购买以及权益卡购买这些页面导购员与购买次卡一样只能单选</w:t>
      </w:r>
    </w:p>
    <w:p>
      <w:pPr>
        <w:pStyle w:val="BodyText"/>
      </w:pPr>
      <w:r>
        <w:rPr>
          <w:rFonts w:hint="eastAsia"/>
          <w:b/>
          <w:bCs/>
        </w:rPr>
        <w:t xml:space="preserve">前置条件</w:t>
      </w:r>
      <w:r>
        <w:rPr>
          <w:rFonts w:hint="eastAsia"/>
        </w:rPr>
        <w:t xml:space="preserve">：门店账号登录云端-设置-系统设置-参数【导购限制单选】设置；</w:t>
      </w:r>
    </w:p>
    <w:p>
      <w:pPr>
        <w:pStyle w:val="BodyText"/>
      </w:pPr>
      <w:r>
        <w:drawing>
          <wp:inline>
            <wp:extent cx="5334000" cy="2375139"/>
            <wp:effectExtent b="0" l="0" r="0" t="0"/>
            <wp:docPr descr="" title="" id="42" name="Picture"/>
            <a:graphic>
              <a:graphicData uri="http://schemas.openxmlformats.org/drawingml/2006/picture">
                <pic:pic>
                  <pic:nvPicPr>
                    <pic:cNvPr descr="https://linll2025-1339807475.cos.ap-guangzhou.myqcloud.com/1776997944421-18e3fc46-80e2-47e3-8010-2a3920080c8e.png" id="43" name="Picture"/>
                    <pic:cNvPicPr>
                      <a:picLocks noChangeArrowheads="1" noChangeAspect="1"/>
                    </pic:cNvPicPr>
                  </pic:nvPicPr>
                  <pic:blipFill>
                    <a:blip r:embed="rId41"/>
                    <a:stretch>
                      <a:fillRect/>
                    </a:stretch>
                  </pic:blipFill>
                  <pic:spPr bwMode="auto">
                    <a:xfrm>
                      <a:off x="0" y="0"/>
                      <a:ext cx="5334000" cy="237513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1）收银界面选择导购：参数开启单选，参数关闭多选；</w:t>
      </w:r>
    </w:p>
    <w:p>
      <w:pPr>
        <w:pStyle w:val="BodyText"/>
      </w:pPr>
      <w:r>
        <w:drawing>
          <wp:inline>
            <wp:extent cx="5334000" cy="4035000"/>
            <wp:effectExtent b="0" l="0" r="0" t="0"/>
            <wp:docPr descr="" title="" id="45" name="Picture"/>
            <a:graphic>
              <a:graphicData uri="http://schemas.openxmlformats.org/drawingml/2006/picture">
                <pic:pic>
                  <pic:nvPicPr>
                    <pic:cNvPr descr="https://linll2025-1339807475.cos.ap-guangzhou.myqcloud.com/1777000287116-73b277f1-9cd2-44e0-b742-c347f8b2336b.png" id="46" name="Picture"/>
                    <pic:cNvPicPr>
                      <a:picLocks noChangeArrowheads="1" noChangeAspect="1"/>
                    </pic:cNvPicPr>
                  </pic:nvPicPr>
                  <pic:blipFill>
                    <a:blip r:embed="rId44"/>
                    <a:stretch>
                      <a:fillRect/>
                    </a:stretch>
                  </pic:blipFill>
                  <pic:spPr bwMode="auto">
                    <a:xfrm>
                      <a:off x="0" y="0"/>
                      <a:ext cx="5334000" cy="4035000"/>
                    </a:xfrm>
                    <a:prstGeom prst="rect">
                      <a:avLst/>
                    </a:prstGeom>
                    <a:noFill/>
                    <a:ln w="9525">
                      <a:noFill/>
                      <a:headEnd/>
                      <a:tailEnd/>
                    </a:ln>
                  </pic:spPr>
                </pic:pic>
              </a:graphicData>
            </a:graphic>
          </wp:inline>
        </w:drawing>
      </w:r>
    </w:p>
    <w:p>
      <w:pPr>
        <w:pStyle w:val="BodyText"/>
      </w:pPr>
      <w:r>
        <w:rPr>
          <w:rFonts w:hint="eastAsia"/>
        </w:rPr>
        <w:t xml:space="preserve">2）会员充值选择导购：参数开启单选，参数关闭多选；</w:t>
      </w:r>
    </w:p>
    <w:p>
      <w:pPr>
        <w:pStyle w:val="BodyText"/>
      </w:pPr>
      <w:r>
        <w:drawing>
          <wp:inline>
            <wp:extent cx="5334000" cy="3987120"/>
            <wp:effectExtent b="0" l="0" r="0" t="0"/>
            <wp:docPr descr="" title="" id="48" name="Picture"/>
            <a:graphic>
              <a:graphicData uri="http://schemas.openxmlformats.org/drawingml/2006/picture">
                <pic:pic>
                  <pic:nvPicPr>
                    <pic:cNvPr descr="https://linll2025-1339807475.cos.ap-guangzhou.myqcloud.com/1777000328248-f080595a-fda4-478f-b442-919af9f42c97.png" id="49" name="Picture"/>
                    <pic:cNvPicPr>
                      <a:picLocks noChangeArrowheads="1" noChangeAspect="1"/>
                    </pic:cNvPicPr>
                  </pic:nvPicPr>
                  <pic:blipFill>
                    <a:blip r:embed="rId47"/>
                    <a:stretch>
                      <a:fillRect/>
                    </a:stretch>
                  </pic:blipFill>
                  <pic:spPr bwMode="auto">
                    <a:xfrm>
                      <a:off x="0" y="0"/>
                      <a:ext cx="5334000" cy="3987120"/>
                    </a:xfrm>
                    <a:prstGeom prst="rect">
                      <a:avLst/>
                    </a:prstGeom>
                    <a:noFill/>
                    <a:ln w="9525">
                      <a:noFill/>
                      <a:headEnd/>
                      <a:tailEnd/>
                    </a:ln>
                  </pic:spPr>
                </pic:pic>
              </a:graphicData>
            </a:graphic>
          </wp:inline>
        </w:drawing>
      </w:r>
    </w:p>
    <w:p>
      <w:pPr>
        <w:pStyle w:val="BodyText"/>
      </w:pPr>
      <w:r>
        <w:rPr>
          <w:rFonts w:hint="eastAsia"/>
        </w:rPr>
        <w:t xml:space="preserve">3）购物卡购买选择导购：参数开启单选，参数关闭多选；</w:t>
      </w:r>
    </w:p>
    <w:p>
      <w:pPr>
        <w:pStyle w:val="BodyText"/>
      </w:pPr>
      <w:r>
        <w:drawing>
          <wp:inline>
            <wp:extent cx="5334000" cy="3990777"/>
            <wp:effectExtent b="0" l="0" r="0" t="0"/>
            <wp:docPr descr="" title="" id="51" name="Picture"/>
            <a:graphic>
              <a:graphicData uri="http://schemas.openxmlformats.org/drawingml/2006/picture">
                <pic:pic>
                  <pic:nvPicPr>
                    <pic:cNvPr descr="https://linll2025-1339807475.cos.ap-guangzhou.myqcloud.com/1777000480869-e5aec439-f48a-4ca5-9af3-bccbc1d83325.png" id="52" name="Picture"/>
                    <pic:cNvPicPr>
                      <a:picLocks noChangeArrowheads="1" noChangeAspect="1"/>
                    </pic:cNvPicPr>
                  </pic:nvPicPr>
                  <pic:blipFill>
                    <a:blip r:embed="rId50"/>
                    <a:stretch>
                      <a:fillRect/>
                    </a:stretch>
                  </pic:blipFill>
                  <pic:spPr bwMode="auto">
                    <a:xfrm>
                      <a:off x="0" y="0"/>
                      <a:ext cx="5334000" cy="3990777"/>
                    </a:xfrm>
                    <a:prstGeom prst="rect">
                      <a:avLst/>
                    </a:prstGeom>
                    <a:noFill/>
                    <a:ln w="9525">
                      <a:noFill/>
                      <a:headEnd/>
                      <a:tailEnd/>
                    </a:ln>
                  </pic:spPr>
                </pic:pic>
              </a:graphicData>
            </a:graphic>
          </wp:inline>
        </w:drawing>
      </w:r>
    </w:p>
    <w:p>
      <w:pPr>
        <w:pStyle w:val="BodyText"/>
      </w:pPr>
      <w:r>
        <w:rPr>
          <w:rFonts w:hint="eastAsia"/>
        </w:rPr>
        <w:t xml:space="preserve">4）礼品包购买选择导购：参数开启单选，参数关闭多选；</w:t>
      </w:r>
    </w:p>
    <w:p>
      <w:pPr>
        <w:pStyle w:val="BodyText"/>
      </w:pPr>
      <w:r>
        <w:drawing>
          <wp:inline>
            <wp:extent cx="5334000" cy="3974411"/>
            <wp:effectExtent b="0" l="0" r="0" t="0"/>
            <wp:docPr descr="" title="" id="54" name="Picture"/>
            <a:graphic>
              <a:graphicData uri="http://schemas.openxmlformats.org/drawingml/2006/picture">
                <pic:pic>
                  <pic:nvPicPr>
                    <pic:cNvPr descr="https://linll2025-1339807475.cos.ap-guangzhou.myqcloud.com/1777000450176-e567c111-0536-41bb-85bb-62a693e2e385.png" id="55" name="Picture"/>
                    <pic:cNvPicPr>
                      <a:picLocks noChangeArrowheads="1" noChangeAspect="1"/>
                    </pic:cNvPicPr>
                  </pic:nvPicPr>
                  <pic:blipFill>
                    <a:blip r:embed="rId53"/>
                    <a:stretch>
                      <a:fillRect/>
                    </a:stretch>
                  </pic:blipFill>
                  <pic:spPr bwMode="auto">
                    <a:xfrm>
                      <a:off x="0" y="0"/>
                      <a:ext cx="5334000" cy="3974411"/>
                    </a:xfrm>
                    <a:prstGeom prst="rect">
                      <a:avLst/>
                    </a:prstGeom>
                    <a:noFill/>
                    <a:ln w="9525">
                      <a:noFill/>
                      <a:headEnd/>
                      <a:tailEnd/>
                    </a:ln>
                  </pic:spPr>
                </pic:pic>
              </a:graphicData>
            </a:graphic>
          </wp:inline>
        </w:drawing>
      </w:r>
    </w:p>
    <w:p>
      <w:pPr>
        <w:pStyle w:val="BodyText"/>
      </w:pPr>
      <w:r>
        <w:rPr>
          <w:rFonts w:hint="eastAsia"/>
        </w:rPr>
        <w:t xml:space="preserve">5）权益卡购买选择导购：参数开启单选，参数关闭多选；</w:t>
      </w:r>
    </w:p>
    <w:p>
      <w:pPr>
        <w:pStyle w:val="BodyText"/>
      </w:pPr>
      <w:r>
        <w:drawing>
          <wp:inline>
            <wp:extent cx="5334000" cy="4013939"/>
            <wp:effectExtent b="0" l="0" r="0" t="0"/>
            <wp:docPr descr="" title="" id="57" name="Picture"/>
            <a:graphic>
              <a:graphicData uri="http://schemas.openxmlformats.org/drawingml/2006/picture">
                <pic:pic>
                  <pic:nvPicPr>
                    <pic:cNvPr descr="https://linll2025-1339807475.cos.ap-guangzhou.myqcloud.com/1777000421468-43a5119a-2bca-4230-80f5-b74f3802a602.png" id="58" name="Picture"/>
                    <pic:cNvPicPr>
                      <a:picLocks noChangeArrowheads="1" noChangeAspect="1"/>
                    </pic:cNvPicPr>
                  </pic:nvPicPr>
                  <pic:blipFill>
                    <a:blip r:embed="rId56"/>
                    <a:stretch>
                      <a:fillRect/>
                    </a:stretch>
                  </pic:blipFill>
                  <pic:spPr bwMode="auto">
                    <a:xfrm>
                      <a:off x="0" y="0"/>
                      <a:ext cx="5334000" cy="4013939"/>
                    </a:xfrm>
                    <a:prstGeom prst="rect">
                      <a:avLst/>
                    </a:prstGeom>
                    <a:noFill/>
                    <a:ln w="9525">
                      <a:noFill/>
                      <a:headEnd/>
                      <a:tailEnd/>
                    </a:ln>
                  </pic:spPr>
                </pic:pic>
              </a:graphicData>
            </a:graphic>
          </wp:inline>
        </w:drawing>
      </w:r>
    </w:p>
    <w:p>
      <w:pPr>
        <w:pStyle w:val="BodyText"/>
      </w:pPr>
      <w:r>
        <w:rPr>
          <w:rFonts w:hint="eastAsia"/>
        </w:rPr>
        <w:t xml:space="preserve">6）次卡购买选择导购：默认单选，不受参数影响；</w:t>
      </w:r>
    </w:p>
    <w:p>
      <w:pPr>
        <w:pStyle w:val="BodyText"/>
      </w:pPr>
      <w:r>
        <w:drawing>
          <wp:inline>
            <wp:extent cx="5334000" cy="4016153"/>
            <wp:effectExtent b="0" l="0" r="0" t="0"/>
            <wp:docPr descr="" title="" id="60" name="Picture"/>
            <a:graphic>
              <a:graphicData uri="http://schemas.openxmlformats.org/drawingml/2006/picture">
                <pic:pic>
                  <pic:nvPicPr>
                    <pic:cNvPr descr="https://linll2025-1339807475.cos.ap-guangzhou.myqcloud.com/1777000393290-ea1336e5-4e20-4bea-b23d-09b8d9d43985.png" id="61" name="Picture"/>
                    <pic:cNvPicPr>
                      <a:picLocks noChangeArrowheads="1" noChangeAspect="1"/>
                    </pic:cNvPicPr>
                  </pic:nvPicPr>
                  <pic:blipFill>
                    <a:blip r:embed="rId59"/>
                    <a:stretch>
                      <a:fillRect/>
                    </a:stretch>
                  </pic:blipFill>
                  <pic:spPr bwMode="auto">
                    <a:xfrm>
                      <a:off x="0" y="0"/>
                      <a:ext cx="5334000" cy="401615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5"/>
        </w:numPr>
      </w:pPr>
      <w:hyperlink r:id="rId62">
        <w:r>
          <w:rPr>
            <w:rStyle w:val="Hyperlink"/>
            <w:rFonts w:hint="eastAsia"/>
          </w:rPr>
          <w:t xml:space="preserve">收款</w:t>
        </w:r>
      </w:hyperlink>
    </w:p>
    <w:bookmarkEnd w:id="63"/>
    <w:bookmarkStart w:id="76" w:name="Xe5f1c5395869f3a66fec51640d2aaee14efb29c"/>
    <w:p>
      <w:pPr>
        <w:pStyle w:val="Heading1"/>
      </w:pPr>
      <w:r>
        <w:t xml:space="preserve">5. </w:t>
      </w:r>
      <w:r>
        <w:rPr>
          <w:rFonts w:hint="eastAsia"/>
        </w:rPr>
        <w:t xml:space="preserve">会员资料编辑手机号按员工权限控制，修改成功记录云端操作日志</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：云端-新版收银员资料页面-会员操作权限-【允许修改手机号】进行设置</w:t>
      </w:r>
    </w:p>
    <w:p>
      <w:pPr>
        <w:pStyle w:val="BodyText"/>
      </w:pPr>
      <w:r>
        <w:drawing>
          <wp:inline>
            <wp:extent cx="5334000" cy="2041671"/>
            <wp:effectExtent b="0" l="0" r="0" t="0"/>
            <wp:docPr descr="" title="" id="65" name="Picture"/>
            <a:graphic>
              <a:graphicData uri="http://schemas.openxmlformats.org/drawingml/2006/picture">
                <pic:pic>
                  <pic:nvPicPr>
                    <pic:cNvPr descr="https://linll2025-1339807475.cos.ap-guangzhou.myqcloud.com/1777008539315-d440e3c3-b1ab-4d71-81c5-7bffdb7fcdc7.png" id="66" name="Picture"/>
                    <pic:cNvPicPr>
                      <a:picLocks noChangeArrowheads="1" noChangeAspect="1"/>
                    </pic:cNvPicPr>
                  </pic:nvPicPr>
                  <pic:blipFill>
                    <a:blip r:embed="rId64"/>
                    <a:stretch>
                      <a:fillRect/>
                    </a:stretch>
                  </pic:blipFill>
                  <pic:spPr bwMode="auto">
                    <a:xfrm>
                      <a:off x="0" y="0"/>
                      <a:ext cx="5334000" cy="2041671"/>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1）员工有【允许修改手机号】权限：会员资料允许编辑手机号，修改成功云端记录操作日志；</w:t>
      </w:r>
    </w:p>
    <w:p>
      <w:pPr>
        <w:pStyle w:val="BodyText"/>
      </w:pPr>
      <w:r>
        <w:drawing>
          <wp:inline>
            <wp:extent cx="5334000" cy="3567932"/>
            <wp:effectExtent b="0" l="0" r="0" t="0"/>
            <wp:docPr descr="" title="" id="68" name="Picture"/>
            <a:graphic>
              <a:graphicData uri="http://schemas.openxmlformats.org/drawingml/2006/picture">
                <pic:pic>
                  <pic:nvPicPr>
                    <pic:cNvPr descr="https://linll2025-1339807475.cos.ap-guangzhou.myqcloud.com/1777272745664-d29a2e7c-cdfa-4b95-bdd1-a4c83f22076f.png" id="69" name="Picture"/>
                    <pic:cNvPicPr>
                      <a:picLocks noChangeArrowheads="1" noChangeAspect="1"/>
                    </pic:cNvPicPr>
                  </pic:nvPicPr>
                  <pic:blipFill>
                    <a:blip r:embed="rId67"/>
                    <a:stretch>
                      <a:fillRect/>
                    </a:stretch>
                  </pic:blipFill>
                  <pic:spPr bwMode="auto">
                    <a:xfrm>
                      <a:off x="0" y="0"/>
                      <a:ext cx="5334000" cy="3567932"/>
                    </a:xfrm>
                    <a:prstGeom prst="rect">
                      <a:avLst/>
                    </a:prstGeom>
                    <a:noFill/>
                    <a:ln w="9525">
                      <a:noFill/>
                      <a:headEnd/>
                      <a:tailEnd/>
                    </a:ln>
                  </pic:spPr>
                </pic:pic>
              </a:graphicData>
            </a:graphic>
          </wp:inline>
        </w:drawing>
      </w:r>
    </w:p>
    <w:p>
      <w:pPr>
        <w:pStyle w:val="BodyText"/>
      </w:pPr>
      <w:r>
        <w:drawing>
          <wp:inline>
            <wp:extent cx="5334000" cy="1430281"/>
            <wp:effectExtent b="0" l="0" r="0" t="0"/>
            <wp:docPr descr="" title="" id="71" name="Picture"/>
            <a:graphic>
              <a:graphicData uri="http://schemas.openxmlformats.org/drawingml/2006/picture">
                <pic:pic>
                  <pic:nvPicPr>
                    <pic:cNvPr descr="https://linll2025-1339807475.cos.ap-guangzhou.myqcloud.com/1777273141659-58b34d4b-f2b0-4e2e-b51b-42df7dc39f47.png" id="72" name="Picture"/>
                    <pic:cNvPicPr>
                      <a:picLocks noChangeArrowheads="1" noChangeAspect="1"/>
                    </pic:cNvPicPr>
                  </pic:nvPicPr>
                  <pic:blipFill>
                    <a:blip r:embed="rId70"/>
                    <a:stretch>
                      <a:fillRect/>
                    </a:stretch>
                  </pic:blipFill>
                  <pic:spPr bwMode="auto">
                    <a:xfrm>
                      <a:off x="0" y="0"/>
                      <a:ext cx="5334000" cy="1430281"/>
                    </a:xfrm>
                    <a:prstGeom prst="rect">
                      <a:avLst/>
                    </a:prstGeom>
                    <a:noFill/>
                    <a:ln w="9525">
                      <a:noFill/>
                      <a:headEnd/>
                      <a:tailEnd/>
                    </a:ln>
                  </pic:spPr>
                </pic:pic>
              </a:graphicData>
            </a:graphic>
          </wp:inline>
        </w:drawing>
      </w:r>
    </w:p>
    <w:p>
      <w:pPr>
        <w:pStyle w:val="BodyText"/>
      </w:pPr>
      <w:r>
        <w:rPr>
          <w:rFonts w:hint="eastAsia"/>
        </w:rPr>
        <w:t xml:space="preserve">2）员工无【允许修改手机号】权限：会员资料禁止编辑手机号，电话号位置不可编辑；</w:t>
      </w:r>
    </w:p>
    <w:p>
      <w:pPr>
        <w:pStyle w:val="BodyText"/>
      </w:pPr>
      <w:r>
        <w:drawing>
          <wp:inline>
            <wp:extent cx="5334000" cy="4005747"/>
            <wp:effectExtent b="0" l="0" r="0" t="0"/>
            <wp:docPr descr="" title="" id="74" name="Picture"/>
            <a:graphic>
              <a:graphicData uri="http://schemas.openxmlformats.org/drawingml/2006/picture">
                <pic:pic>
                  <pic:nvPicPr>
                    <pic:cNvPr descr="https://linll2025-1339807475.cos.ap-guangzhou.myqcloud.com/1777009076758-b73ede04-eeca-4d53-aee6-8c1922838925.png" id="75" name="Picture"/>
                    <pic:cNvPicPr>
                      <a:picLocks noChangeArrowheads="1" noChangeAspect="1"/>
                    </pic:cNvPicPr>
                  </pic:nvPicPr>
                  <pic:blipFill>
                    <a:blip r:embed="rId73"/>
                    <a:stretch>
                      <a:fillRect/>
                    </a:stretch>
                  </pic:blipFill>
                  <pic:spPr bwMode="auto">
                    <a:xfrm>
                      <a:off x="0" y="0"/>
                      <a:ext cx="5334000" cy="400574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6"/>
        </w:numPr>
      </w:pPr>
      <w:hyperlink r:id="rId27">
        <w:r>
          <w:rPr>
            <w:rStyle w:val="Hyperlink"/>
            <w:rFonts w:hint="eastAsia"/>
          </w:rPr>
          <w:t xml:space="preserve">会员管理</w:t>
        </w:r>
      </w:hyperlink>
    </w:p>
    <w:bookmarkEnd w:id="76"/>
    <w:bookmarkStart w:id="79" w:name="Xeea80165e2e589c9d60e77447e3462cf0307407"/>
    <w:p>
      <w:pPr>
        <w:pStyle w:val="Heading1"/>
      </w:pPr>
      <w:r>
        <w:t xml:space="preserve">6. </w:t>
      </w:r>
      <w:r>
        <w:rPr>
          <w:rFonts w:hint="eastAsia"/>
        </w:rPr>
        <w:t xml:space="preserve">支持绑定预付卡</w:t>
      </w:r>
    </w:p>
    <w:p>
      <w:pPr>
        <w:pStyle w:val="FirstParagraph"/>
      </w:pPr>
      <w:r>
        <w:rPr>
          <w:rFonts w:hint="eastAsia"/>
          <w:b/>
          <w:bCs/>
        </w:rPr>
        <w:t xml:space="preserve">场景/问题</w:t>
      </w:r>
      <w:r>
        <w:rPr>
          <w:rFonts w:hint="eastAsia"/>
        </w:rPr>
        <w:t xml:space="preserve">：老年客户无法自己微信扫码绑定预付卡到自己会员账户，也不会用电子会员，需要到店请店员操作</w:t>
      </w:r>
    </w:p>
    <w:p>
      <w:pPr>
        <w:pStyle w:val="BodyText"/>
      </w:pPr>
      <w:r>
        <w:rPr>
          <w:rFonts w:hint="eastAsia"/>
          <w:b/>
          <w:bCs/>
        </w:rPr>
        <w:t xml:space="preserve">前置条件</w:t>
      </w:r>
      <w:r>
        <w:rPr>
          <w:rFonts w:hint="eastAsia"/>
        </w:rPr>
        <w:t xml:space="preserve">：预付卡已销售</w:t>
      </w:r>
    </w:p>
    <w:p>
      <w:pPr>
        <w:pStyle w:val="BodyText"/>
      </w:pPr>
      <w:r>
        <w:rPr>
          <w:rFonts w:hint="eastAsia"/>
          <w:b/>
          <w:bCs/>
        </w:rPr>
        <w:t xml:space="preserve">功能说明</w:t>
      </w:r>
      <w:r>
        <w:rPr>
          <w:rFonts w:hint="eastAsia"/>
        </w:rPr>
        <w:t xml:space="preserve">：</w:t>
      </w:r>
      <w:hyperlink r:id="rId77">
        <w:r>
          <w:rPr>
            <w:rStyle w:val="Hyperlink"/>
            <w:rFonts w:hint="eastAsia"/>
          </w:rPr>
          <w:t xml:space="preserve">会员管理</w:t>
        </w:r>
        <w:r>
          <w:rPr>
            <w:rStyle w:val="Hyperlink"/>
          </w:rPr>
          <w:t xml:space="preserve"> &gt; </w:t>
        </w:r>
        <w:r>
          <w:rPr>
            <w:rStyle w:val="Hyperlink"/>
            <w:rFonts w:hint="eastAsia"/>
          </w:rPr>
          <w:t xml:space="preserve">绑定预付卡</w:t>
        </w:r>
      </w:hyperlink>
    </w:p>
    <w:p>
      <w:pPr>
        <w:pStyle w:val="BodyText"/>
      </w:pPr>
      <w:r>
        <w:rPr>
          <w:rFonts w:hint="eastAsia"/>
        </w:rPr>
        <w:t xml:space="preserve">相关功能手册：</w:t>
      </w:r>
    </w:p>
    <w:p>
      <w:pPr>
        <w:pStyle w:val="Compact"/>
        <w:numPr>
          <w:ilvl w:val="0"/>
          <w:numId w:val="1007"/>
        </w:numPr>
      </w:pPr>
      <w:hyperlink r:id="rId78">
        <w:r>
          <w:rPr>
            <w:rStyle w:val="Hyperlink"/>
            <w:rFonts w:hint="eastAsia"/>
          </w:rPr>
          <w:t xml:space="preserve">预付卡</w:t>
        </w:r>
      </w:hyperlink>
    </w:p>
    <w:bookmarkEnd w:id="79"/>
    <w:bookmarkStart w:id="89" w:name="X18fc5f6e07635e99a18dc45545f403bea683261"/>
    <w:p>
      <w:pPr>
        <w:pStyle w:val="Heading1"/>
      </w:pPr>
      <w:r>
        <w:t xml:space="preserve">7. </w:t>
      </w:r>
      <w:r>
        <w:rPr>
          <w:rFonts w:hint="eastAsia"/>
        </w:rPr>
        <w:t xml:space="preserve">预订单增加【下发计调】功能</w:t>
      </w:r>
    </w:p>
    <w:p>
      <w:pPr>
        <w:pStyle w:val="FirstParagraph"/>
      </w:pPr>
      <w:r>
        <w:rPr>
          <w:rFonts w:hint="eastAsia"/>
          <w:b/>
          <w:bCs/>
        </w:rPr>
        <w:t xml:space="preserve">场景/问题</w:t>
      </w:r>
      <w:r>
        <w:rPr>
          <w:rFonts w:hint="eastAsia"/>
        </w:rPr>
        <w:t xml:space="preserve">：当前央厨裱花需要收集归纳各个门店的预订单数据，门店端数据要门店端自己审核的情况下才能下发到央厨裱花，所以要加入下发计调的动作</w:t>
      </w:r>
    </w:p>
    <w:p>
      <w:pPr>
        <w:pStyle w:val="BodyText"/>
      </w:pPr>
      <w:r>
        <w:rPr>
          <w:rFonts w:hint="eastAsia"/>
          <w:b/>
          <w:bCs/>
        </w:rPr>
        <w:t xml:space="preserve">功能说明</w:t>
      </w:r>
      <w:r>
        <w:rPr>
          <w:rFonts w:hint="eastAsia"/>
        </w:rPr>
        <w:t xml:space="preserve">：预订单详情点击【下发计调】调用对应接口，下发成功不显示【下发计调】按钮；</w:t>
      </w:r>
    </w:p>
    <w:p>
      <w:pPr>
        <w:pStyle w:val="BodyText"/>
      </w:pPr>
      <w:r>
        <w:drawing>
          <wp:inline>
            <wp:extent cx="5334000" cy="3991570"/>
            <wp:effectExtent b="0" l="0" r="0" t="0"/>
            <wp:docPr descr="" title="" id="81" name="Picture"/>
            <a:graphic>
              <a:graphicData uri="http://schemas.openxmlformats.org/drawingml/2006/picture">
                <pic:pic>
                  <pic:nvPicPr>
                    <pic:cNvPr descr="https://linll2025-1339807475.cos.ap-guangzhou.myqcloud.com/1777289296624-7da99a49-64cb-43d3-a995-3866d72a45d2.png" id="82" name="Picture"/>
                    <pic:cNvPicPr>
                      <a:picLocks noChangeArrowheads="1" noChangeAspect="1"/>
                    </pic:cNvPicPr>
                  </pic:nvPicPr>
                  <pic:blipFill>
                    <a:blip r:embed="rId80"/>
                    <a:stretch>
                      <a:fillRect/>
                    </a:stretch>
                  </pic:blipFill>
                  <pic:spPr bwMode="auto">
                    <a:xfrm>
                      <a:off x="0" y="0"/>
                      <a:ext cx="5334000" cy="3991570"/>
                    </a:xfrm>
                    <a:prstGeom prst="rect">
                      <a:avLst/>
                    </a:prstGeom>
                    <a:noFill/>
                    <a:ln w="9525">
                      <a:noFill/>
                      <a:headEnd/>
                      <a:tailEnd/>
                    </a:ln>
                  </pic:spPr>
                </pic:pic>
              </a:graphicData>
            </a:graphic>
          </wp:inline>
        </w:drawing>
      </w:r>
    </w:p>
    <w:p>
      <w:pPr>
        <w:pStyle w:val="BodyText"/>
      </w:pPr>
      <w:r>
        <w:drawing>
          <wp:inline>
            <wp:extent cx="5334000" cy="4006453"/>
            <wp:effectExtent b="0" l="0" r="0" t="0"/>
            <wp:docPr descr="" title="" id="84" name="Picture"/>
            <a:graphic>
              <a:graphicData uri="http://schemas.openxmlformats.org/drawingml/2006/picture">
                <pic:pic>
                  <pic:nvPicPr>
                    <pic:cNvPr descr="https://linll2025-1339807475.cos.ap-guangzhou.myqcloud.com/1777289366008-2b4a74ab-96b9-41dc-9f45-ab350e00f308.png" id="85" name="Picture"/>
                    <pic:cNvPicPr>
                      <a:picLocks noChangeArrowheads="1" noChangeAspect="1"/>
                    </pic:cNvPicPr>
                  </pic:nvPicPr>
                  <pic:blipFill>
                    <a:blip r:embed="rId83"/>
                    <a:stretch>
                      <a:fillRect/>
                    </a:stretch>
                  </pic:blipFill>
                  <pic:spPr bwMode="auto">
                    <a:xfrm>
                      <a:off x="0" y="0"/>
                      <a:ext cx="5334000" cy="4006453"/>
                    </a:xfrm>
                    <a:prstGeom prst="rect">
                      <a:avLst/>
                    </a:prstGeom>
                    <a:noFill/>
                    <a:ln w="9525">
                      <a:noFill/>
                      <a:headEnd/>
                      <a:tailEnd/>
                    </a:ln>
                  </pic:spPr>
                </pic:pic>
              </a:graphicData>
            </a:graphic>
          </wp:inline>
        </w:drawing>
      </w:r>
    </w:p>
    <w:p>
      <w:pPr>
        <w:pStyle w:val="BodyText"/>
      </w:pPr>
      <w:r>
        <w:drawing>
          <wp:inline>
            <wp:extent cx="5334000" cy="4077456"/>
            <wp:effectExtent b="0" l="0" r="0" t="0"/>
            <wp:docPr descr="" title="" id="87" name="Picture"/>
            <a:graphic>
              <a:graphicData uri="http://schemas.openxmlformats.org/drawingml/2006/picture">
                <pic:pic>
                  <pic:nvPicPr>
                    <pic:cNvPr descr="https://linll2025-1339807475.cos.ap-guangzhou.myqcloud.com/1777289407638-9c9960d9-93ab-42d8-b0c4-08b405c1de9b.png" id="88" name="Picture"/>
                    <pic:cNvPicPr>
                      <a:picLocks noChangeArrowheads="1" noChangeAspect="1"/>
                    </pic:cNvPicPr>
                  </pic:nvPicPr>
                  <pic:blipFill>
                    <a:blip r:embed="rId86"/>
                    <a:stretch>
                      <a:fillRect/>
                    </a:stretch>
                  </pic:blipFill>
                  <pic:spPr bwMode="auto">
                    <a:xfrm>
                      <a:off x="0" y="0"/>
                      <a:ext cx="5334000" cy="407745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8"/>
        </w:numPr>
      </w:pPr>
      <w:hyperlink r:id="rId19">
        <w:r>
          <w:rPr>
            <w:rStyle w:val="Hyperlink"/>
            <w:rFonts w:hint="eastAsia"/>
          </w:rPr>
          <w:t xml:space="preserve">预订单</w:t>
        </w:r>
      </w:hyperlink>
    </w:p>
    <w:bookmarkEnd w:id="89"/>
    <w:bookmarkStart w:id="91" w:name="Xfdb870ddcd64485acc03535091965e0ffa5f4fc"/>
    <w:p>
      <w:pPr>
        <w:pStyle w:val="Heading1"/>
      </w:pPr>
      <w:r>
        <w:t xml:space="preserve">8. </w:t>
      </w:r>
      <w:r>
        <w:rPr>
          <w:rFonts w:hint="eastAsia"/>
        </w:rPr>
        <w:t xml:space="preserve">网单下发裱花间增加消息推送</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相关功能手册：</w:t>
      </w:r>
    </w:p>
    <w:p>
      <w:pPr>
        <w:pStyle w:val="Compact"/>
        <w:numPr>
          <w:ilvl w:val="0"/>
          <w:numId w:val="1009"/>
        </w:numPr>
      </w:pPr>
      <w:hyperlink r:id="rId90">
        <w:r>
          <w:rPr>
            <w:rStyle w:val="Hyperlink"/>
            <w:rFonts w:hint="eastAsia"/>
          </w:rPr>
          <w:t xml:space="preserve">网络订单</w:t>
        </w:r>
      </w:hyperlink>
    </w:p>
    <w:p>
      <w:pPr>
        <w:pStyle w:val="Compact"/>
        <w:numPr>
          <w:ilvl w:val="0"/>
          <w:numId w:val="1009"/>
        </w:numPr>
      </w:pPr>
      <w:hyperlink r:id="rId19">
        <w:r>
          <w:rPr>
            <w:rStyle w:val="Hyperlink"/>
            <w:rFonts w:hint="eastAsia"/>
          </w:rPr>
          <w:t xml:space="preserve">预订单</w:t>
        </w:r>
      </w:hyperlink>
    </w:p>
    <w:bookmarkEnd w:id="91"/>
    <w:bookmarkStart w:id="101" w:name="X5cc1b4f04d0b463da0d30cf9608bc33f3ee73bd"/>
    <w:p>
      <w:pPr>
        <w:pStyle w:val="Heading1"/>
      </w:pPr>
      <w:r>
        <w:t xml:space="preserve">9. </w:t>
      </w:r>
      <w:r>
        <w:rPr>
          <w:rFonts w:hint="eastAsia"/>
        </w:rPr>
        <w:t xml:space="preserve">外卖出餐点击【外卖出餐】变更为【已出餐】</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1）未接单：点击【外卖出餐】，提示出餐失败；</w:t>
      </w:r>
    </w:p>
    <w:p>
      <w:pPr>
        <w:pStyle w:val="BodyText"/>
      </w:pPr>
      <w:r>
        <w:drawing>
          <wp:inline>
            <wp:extent cx="5334000" cy="3929688"/>
            <wp:effectExtent b="0" l="0" r="0" t="0"/>
            <wp:docPr descr="" title="" id="93" name="Picture"/>
            <a:graphic>
              <a:graphicData uri="http://schemas.openxmlformats.org/drawingml/2006/picture">
                <pic:pic>
                  <pic:nvPicPr>
                    <pic:cNvPr descr="https://linll2025-1339807475.cos.ap-guangzhou.myqcloud.com/1777286739172-491d2190-6ca6-4c75-810a-31406ea45fc8.png" id="94" name="Picture"/>
                    <pic:cNvPicPr>
                      <a:picLocks noChangeArrowheads="1" noChangeAspect="1"/>
                    </pic:cNvPicPr>
                  </pic:nvPicPr>
                  <pic:blipFill>
                    <a:blip r:embed="rId92"/>
                    <a:stretch>
                      <a:fillRect/>
                    </a:stretch>
                  </pic:blipFill>
                  <pic:spPr bwMode="auto">
                    <a:xfrm>
                      <a:off x="0" y="0"/>
                      <a:ext cx="5334000" cy="3929688"/>
                    </a:xfrm>
                    <a:prstGeom prst="rect">
                      <a:avLst/>
                    </a:prstGeom>
                    <a:noFill/>
                    <a:ln w="9525">
                      <a:noFill/>
                      <a:headEnd/>
                      <a:tailEnd/>
                    </a:ln>
                  </pic:spPr>
                </pic:pic>
              </a:graphicData>
            </a:graphic>
          </wp:inline>
        </w:drawing>
      </w:r>
    </w:p>
    <w:p>
      <w:pPr>
        <w:pStyle w:val="BodyText"/>
      </w:pPr>
      <w:r>
        <w:rPr>
          <w:rFonts w:hint="eastAsia"/>
        </w:rPr>
        <w:t xml:space="preserve">2）已接单/厨打/配送后：点击【外卖出餐】，提示“通知成功”，按钮更新为【已出餐】置灰不可点击；</w:t>
      </w:r>
    </w:p>
    <w:p>
      <w:pPr>
        <w:pStyle w:val="BodyText"/>
      </w:pPr>
      <w:r>
        <w:drawing>
          <wp:inline>
            <wp:extent cx="5334000" cy="3939684"/>
            <wp:effectExtent b="0" l="0" r="0" t="0"/>
            <wp:docPr descr="" title="" id="96" name="Picture"/>
            <a:graphic>
              <a:graphicData uri="http://schemas.openxmlformats.org/drawingml/2006/picture">
                <pic:pic>
                  <pic:nvPicPr>
                    <pic:cNvPr descr="https://linll2025-1339807475.cos.ap-guangzhou.myqcloud.com/1777285599836-b9edbb29-8a0c-4228-8bc4-c9f737b51cd6.png" id="97" name="Picture"/>
                    <pic:cNvPicPr>
                      <a:picLocks noChangeArrowheads="1" noChangeAspect="1"/>
                    </pic:cNvPicPr>
                  </pic:nvPicPr>
                  <pic:blipFill>
                    <a:blip r:embed="rId95"/>
                    <a:stretch>
                      <a:fillRect/>
                    </a:stretch>
                  </pic:blipFill>
                  <pic:spPr bwMode="auto">
                    <a:xfrm>
                      <a:off x="0" y="0"/>
                      <a:ext cx="5334000" cy="3939684"/>
                    </a:xfrm>
                    <a:prstGeom prst="rect">
                      <a:avLst/>
                    </a:prstGeom>
                    <a:noFill/>
                    <a:ln w="9525">
                      <a:noFill/>
                      <a:headEnd/>
                      <a:tailEnd/>
                    </a:ln>
                  </pic:spPr>
                </pic:pic>
              </a:graphicData>
            </a:graphic>
          </wp:inline>
        </w:drawing>
      </w:r>
    </w:p>
    <w:p>
      <w:pPr>
        <w:pStyle w:val="BodyText"/>
      </w:pPr>
      <w:r>
        <w:rPr>
          <w:rFonts w:hint="eastAsia"/>
        </w:rPr>
        <w:t xml:space="preserve">3）已作废：点击【外卖出餐】，提示“订单已取消，不支持上报出餐”；</w:t>
      </w:r>
    </w:p>
    <w:p>
      <w:pPr>
        <w:pStyle w:val="BodyText"/>
      </w:pPr>
      <w:r>
        <w:drawing>
          <wp:inline>
            <wp:extent cx="5334000" cy="4053476"/>
            <wp:effectExtent b="0" l="0" r="0" t="0"/>
            <wp:docPr descr="" title="" id="99" name="Picture"/>
            <a:graphic>
              <a:graphicData uri="http://schemas.openxmlformats.org/drawingml/2006/picture">
                <pic:pic>
                  <pic:nvPicPr>
                    <pic:cNvPr descr="https://linll2025-1339807475.cos.ap-guangzhou.myqcloud.com/1777286850995-75ddf33f-aa78-4348-b7cd-7f76f8573812.png" id="100" name="Picture"/>
                    <pic:cNvPicPr>
                      <a:picLocks noChangeArrowheads="1" noChangeAspect="1"/>
                    </pic:cNvPicPr>
                  </pic:nvPicPr>
                  <pic:blipFill>
                    <a:blip r:embed="rId98"/>
                    <a:stretch>
                      <a:fillRect/>
                    </a:stretch>
                  </pic:blipFill>
                  <pic:spPr bwMode="auto">
                    <a:xfrm>
                      <a:off x="0" y="0"/>
                      <a:ext cx="5334000" cy="405347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0"/>
        </w:numPr>
      </w:pPr>
      <w:hyperlink r:id="rId90">
        <w:r>
          <w:rPr>
            <w:rStyle w:val="Hyperlink"/>
            <w:rFonts w:hint="eastAsia"/>
          </w:rPr>
          <w:t xml:space="preserve">网络订单</w:t>
        </w:r>
      </w:hyperlink>
    </w:p>
    <w:bookmarkEnd w:id="101"/>
    <w:bookmarkStart w:id="112" w:name="X6b05b81cade8e0930c7b5edcb8cec78bc77d361"/>
    <w:p>
      <w:pPr>
        <w:pStyle w:val="Heading1"/>
      </w:pPr>
      <w:r>
        <w:t xml:space="preserve">10. </w:t>
      </w:r>
      <w:r>
        <w:rPr>
          <w:rFonts w:hint="eastAsia"/>
        </w:rPr>
        <w:t xml:space="preserve">增加智能订配补页面</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：云端员工权限【智能订配补】开启</w:t>
      </w:r>
    </w:p>
    <w:p>
      <w:pPr>
        <w:pStyle w:val="BodyText"/>
      </w:pPr>
      <w:r>
        <w:drawing>
          <wp:inline>
            <wp:extent cx="5334000" cy="2794510"/>
            <wp:effectExtent b="0" l="0" r="0" t="0"/>
            <wp:docPr descr="" title="" id="103" name="Picture"/>
            <a:graphic>
              <a:graphicData uri="http://schemas.openxmlformats.org/drawingml/2006/picture">
                <pic:pic>
                  <pic:nvPicPr>
                    <pic:cNvPr descr="https://linll2025-1339807475.cos.ap-guangzhou.myqcloud.com/1777347279817-b82860ef-c117-4bb5-be30-efb4f19c2dd6.png" id="104" name="Picture"/>
                    <pic:cNvPicPr>
                      <a:picLocks noChangeArrowheads="1" noChangeAspect="1"/>
                    </pic:cNvPicPr>
                  </pic:nvPicPr>
                  <pic:blipFill>
                    <a:blip r:embed="rId102"/>
                    <a:stretch>
                      <a:fillRect/>
                    </a:stretch>
                  </pic:blipFill>
                  <pic:spPr bwMode="auto">
                    <a:xfrm>
                      <a:off x="0" y="0"/>
                      <a:ext cx="5334000" cy="279451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1）全部菜单新增“智能订配补”</w:t>
      </w:r>
    </w:p>
    <w:p>
      <w:pPr>
        <w:pStyle w:val="BodyText"/>
      </w:pPr>
      <w:r>
        <w:drawing>
          <wp:inline>
            <wp:extent cx="5334000" cy="3999010"/>
            <wp:effectExtent b="0" l="0" r="0" t="0"/>
            <wp:docPr descr="" title="" id="106" name="Picture"/>
            <a:graphic>
              <a:graphicData uri="http://schemas.openxmlformats.org/drawingml/2006/picture">
                <pic:pic>
                  <pic:nvPicPr>
                    <pic:cNvPr descr="https://linll2025-1339807475.cos.ap-guangzhou.myqcloud.com/1777347357771-3728faf8-2f51-4f0d-aa43-b3b15ccf96e5.png" id="107" name="Picture"/>
                    <pic:cNvPicPr>
                      <a:picLocks noChangeArrowheads="1" noChangeAspect="1"/>
                    </pic:cNvPicPr>
                  </pic:nvPicPr>
                  <pic:blipFill>
                    <a:blip r:embed="rId105"/>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2）嵌入云端地址：/ClientFrame/StockFlow/ProductStockFlow</w:t>
      </w:r>
    </w:p>
    <w:p>
      <w:pPr>
        <w:pStyle w:val="BodyText"/>
      </w:pPr>
      <w:r>
        <w:drawing>
          <wp:inline>
            <wp:extent cx="5334000" cy="3337661"/>
            <wp:effectExtent b="0" l="0" r="0" t="0"/>
            <wp:docPr descr="" title="" id="109" name="Picture"/>
            <a:graphic>
              <a:graphicData uri="http://schemas.openxmlformats.org/drawingml/2006/picture">
                <pic:pic>
                  <pic:nvPicPr>
                    <pic:cNvPr descr="https://linll2025-1339807475.cos.ap-guangzhou.myqcloud.com/1777347532408-97cc1a6c-dfd8-4fdf-b00a-c7d89b983045.png" id="110" name="Picture"/>
                    <pic:cNvPicPr>
                      <a:picLocks noChangeArrowheads="1" noChangeAspect="1"/>
                    </pic:cNvPicPr>
                  </pic:nvPicPr>
                  <pic:blipFill>
                    <a:blip r:embed="rId108"/>
                    <a:stretch>
                      <a:fillRect/>
                    </a:stretch>
                  </pic:blipFill>
                  <pic:spPr bwMode="auto">
                    <a:xfrm>
                      <a:off x="0" y="0"/>
                      <a:ext cx="5334000" cy="333766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1"/>
        </w:numPr>
      </w:pPr>
      <w:hyperlink r:id="rId111">
        <w:r>
          <w:rPr>
            <w:rStyle w:val="Hyperlink"/>
            <w:rFonts w:hint="eastAsia"/>
          </w:rPr>
          <w:t xml:space="preserve">智能订配补</w:t>
        </w:r>
      </w:hyperlink>
    </w:p>
    <w:bookmarkEnd w:id="112"/>
    <w:bookmarkStart w:id="113" w:name="X0dc7f95a5b46336c9822b6b7e3635fa3c9fffa7"/>
    <w:p>
      <w:pPr>
        <w:pStyle w:val="Heading1"/>
      </w:pPr>
      <w:r>
        <w:t xml:space="preserve">11. </w:t>
      </w:r>
      <w:r>
        <w:rPr>
          <w:rFonts w:hint="eastAsia"/>
        </w:rPr>
        <w:t xml:space="preserve">新版销售单据支持团购券码搜索单据和显示优惠券信息</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12"/>
        </w:numPr>
      </w:pPr>
      <w:hyperlink r:id="rId62">
        <w:r>
          <w:rPr>
            <w:rStyle w:val="Hyperlink"/>
            <w:rFonts w:hint="eastAsia"/>
          </w:rPr>
          <w:t xml:space="preserve">收款</w:t>
        </w:r>
      </w:hyperlink>
    </w:p>
    <w:p>
      <w:pPr>
        <w:pStyle w:val="Compact"/>
        <w:numPr>
          <w:ilvl w:val="0"/>
          <w:numId w:val="1012"/>
        </w:numPr>
      </w:pPr>
      <w:hyperlink r:id="rId28">
        <w:r>
          <w:rPr>
            <w:rStyle w:val="Hyperlink"/>
            <w:rFonts w:hint="eastAsia"/>
          </w:rPr>
          <w:t xml:space="preserve">销售单据</w:t>
        </w:r>
      </w:hyperlink>
    </w:p>
    <w:bookmarkEnd w:id="113"/>
    <w:bookmarkStart w:id="114" w:name="X98f439ae08fe84d90917b6733f588e6ad2484bc"/>
    <w:p>
      <w:pPr>
        <w:pStyle w:val="Heading1"/>
      </w:pPr>
      <w:r>
        <w:t xml:space="preserve">12. </w:t>
      </w:r>
      <w:r>
        <w:rPr>
          <w:rFonts w:hint="eastAsia"/>
        </w:rPr>
        <w:t xml:space="preserve">新增会员支持设置卡号和姓名默认为手机号功能</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13"/>
        </w:numPr>
      </w:pPr>
      <w:hyperlink r:id="rId27">
        <w:r>
          <w:rPr>
            <w:rStyle w:val="Hyperlink"/>
            <w:rFonts w:hint="eastAsia"/>
          </w:rPr>
          <w:t xml:space="preserve">会员管理</w:t>
        </w:r>
      </w:hyperlink>
    </w:p>
    <w:bookmarkEnd w:id="114"/>
    <w:bookmarkStart w:id="115" w:name="X7c59897c27c02b574c12d6d4a4a94389c24655f"/>
    <w:p>
      <w:pPr>
        <w:pStyle w:val="Heading1"/>
      </w:pPr>
      <w:r>
        <w:t xml:space="preserve">13. </w:t>
      </w:r>
      <w:r>
        <w:rPr>
          <w:rFonts w:hint="eastAsia"/>
        </w:rPr>
        <w:t xml:space="preserve">收银查库存功能增加原材料配料功能</w:t>
      </w:r>
    </w:p>
    <w:p>
      <w:pPr>
        <w:pStyle w:val="FirstParagraph"/>
      </w:pPr>
      <w:r>
        <w:rPr>
          <w:rFonts w:hint="eastAsia"/>
          <w:b/>
          <w:bCs/>
        </w:rPr>
        <w:t xml:space="preserve">场景/问题</w:t>
      </w:r>
      <w:r>
        <w:rPr>
          <w:rFonts w:hint="eastAsia"/>
        </w:rPr>
        <w:t xml:space="preserve">：</w:t>
      </w:r>
    </w:p>
    <w:bookmarkEnd w:id="115"/>
    <w:bookmarkStart w:id="124" w:name="Xb4c4f350756a7f3422fca3a7c4fe0ca580349a4"/>
    <w:p>
      <w:pPr>
        <w:pStyle w:val="Heading1"/>
      </w:pPr>
      <w:r>
        <w:t xml:space="preserve">14. </w:t>
      </w:r>
      <w:r>
        <w:rPr>
          <w:rFonts w:hint="eastAsia"/>
        </w:rPr>
        <w:t xml:space="preserve">修复商品沽清数量售罄时部分参数不生效问题</w:t>
      </w:r>
    </w:p>
    <w:p>
      <w:pPr>
        <w:pStyle w:val="FirstParagraph"/>
      </w:pPr>
      <w:r>
        <w:rPr>
          <w:rFonts w:hint="eastAsia"/>
          <w:b/>
          <w:bCs/>
        </w:rPr>
        <w:t xml:space="preserve">场景/问题</w:t>
      </w:r>
      <w:r>
        <w:rPr>
          <w:rFonts w:hint="eastAsia"/>
        </w:rPr>
        <w:t xml:space="preserve">：系统通用设置参数【商品沽清数量售罄时】设置为【隐藏商品】，进入商品沽清界面商品没有进行隐藏；</w:t>
      </w:r>
    </w:p>
    <w:p>
      <w:pPr>
        <w:pStyle w:val="BodyText"/>
      </w:pPr>
      <w:r>
        <w:drawing>
          <wp:inline>
            <wp:extent cx="5334000" cy="3801021"/>
            <wp:effectExtent b="0" l="0" r="0" t="0"/>
            <wp:docPr descr="" title="" id="117" name="Picture"/>
            <a:graphic>
              <a:graphicData uri="http://schemas.openxmlformats.org/drawingml/2006/picture">
                <pic:pic>
                  <pic:nvPicPr>
                    <pic:cNvPr descr="https://linll2025-1339807475.cos.ap-guangzhou.myqcloud.com/1777014847696-923ad3dd-f398-4a03-a401-56874283a000.png" id="118" name="Picture"/>
                    <pic:cNvPicPr>
                      <a:picLocks noChangeArrowheads="1" noChangeAspect="1"/>
                    </pic:cNvPicPr>
                  </pic:nvPicPr>
                  <pic:blipFill>
                    <a:blip r:embed="rId116"/>
                    <a:stretch>
                      <a:fillRect/>
                    </a:stretch>
                  </pic:blipFill>
                  <pic:spPr bwMode="auto">
                    <a:xfrm>
                      <a:off x="0" y="0"/>
                      <a:ext cx="5334000" cy="3801021"/>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：已修复</w:t>
      </w:r>
    </w:p>
    <w:p>
      <w:pPr>
        <w:pStyle w:val="BodyText"/>
      </w:pPr>
      <w:r>
        <w:drawing>
          <wp:inline>
            <wp:extent cx="5334000" cy="2006129"/>
            <wp:effectExtent b="0" l="0" r="0" t="0"/>
            <wp:docPr descr="" title="" id="120" name="Picture"/>
            <a:graphic>
              <a:graphicData uri="http://schemas.openxmlformats.org/drawingml/2006/picture">
                <pic:pic>
                  <pic:nvPicPr>
                    <pic:cNvPr descr="https://linll2025-1339807475.cos.ap-guangzhou.myqcloud.com/1777014974677-e1d0c7a0-6980-4164-acd1-0a5a95e7b606.png" id="121" name="Picture"/>
                    <pic:cNvPicPr>
                      <a:picLocks noChangeArrowheads="1" noChangeAspect="1"/>
                    </pic:cNvPicPr>
                  </pic:nvPicPr>
                  <pic:blipFill>
                    <a:blip r:embed="rId119"/>
                    <a:stretch>
                      <a:fillRect/>
                    </a:stretch>
                  </pic:blipFill>
                  <pic:spPr bwMode="auto">
                    <a:xfrm>
                      <a:off x="0" y="0"/>
                      <a:ext cx="5334000" cy="200612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4"/>
        </w:numPr>
      </w:pPr>
      <w:hyperlink r:id="rId122">
        <w:r>
          <w:rPr>
            <w:rStyle w:val="Hyperlink"/>
            <w:rFonts w:hint="eastAsia"/>
          </w:rPr>
          <w:t xml:space="preserve">商品管理</w:t>
        </w:r>
      </w:hyperlink>
    </w:p>
    <w:p>
      <w:pPr>
        <w:pStyle w:val="Compact"/>
        <w:numPr>
          <w:ilvl w:val="0"/>
          <w:numId w:val="1014"/>
        </w:numPr>
      </w:pPr>
      <w:hyperlink r:id="rId123">
        <w:r>
          <w:rPr>
            <w:rStyle w:val="Hyperlink"/>
            <w:rFonts w:hint="eastAsia"/>
          </w:rPr>
          <w:t xml:space="preserve">系统设置</w:t>
        </w:r>
      </w:hyperlink>
    </w:p>
    <w:bookmarkEnd w:id="124"/>
    <w:bookmarkStart w:id="125" w:name="X3e97c90123055103e0d3e758d46fa52b862c295"/>
    <w:p>
      <w:pPr>
        <w:pStyle w:val="Heading1"/>
      </w:pPr>
      <w:r>
        <w:t xml:space="preserve">15. </w:t>
      </w:r>
      <w:r>
        <w:rPr>
          <w:rFonts w:hint="eastAsia"/>
        </w:rPr>
        <w:t xml:space="preserve">修复烘焙预定金用美团券核销，打印的预订单小票支付方式不显示具体支付名称的问题</w:t>
      </w:r>
    </w:p>
    <w:p>
      <w:pPr>
        <w:pStyle w:val="FirstParagraph"/>
      </w:pPr>
      <w:r>
        <w:rPr>
          <w:rFonts w:hint="eastAsia"/>
          <w:b/>
          <w:bCs/>
        </w:rPr>
        <w:t xml:space="preserve">场景/问题</w:t>
      </w:r>
      <w:r>
        <w:rPr>
          <w:rFonts w:hint="eastAsia"/>
        </w:rPr>
        <w:t xml:space="preserve">：4.71.204.4454</w:t>
      </w:r>
      <w:r>
        <w:t xml:space="preserve"> </w:t>
      </w:r>
      <w:r>
        <w:rPr>
          <w:rFonts w:hint="eastAsia"/>
        </w:rPr>
        <w:t xml:space="preserve">预定金用美团券核销，打印的预订单小票支付方式不显示具体什么支付，版本4.70.204.3226是正常的</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5"/>
        </w:numPr>
      </w:pPr>
      <w:hyperlink r:id="rId19">
        <w:r>
          <w:rPr>
            <w:rStyle w:val="Hyperlink"/>
            <w:rFonts w:hint="eastAsia"/>
          </w:rPr>
          <w:t xml:space="preserve">预订单</w:t>
        </w:r>
      </w:hyperlink>
    </w:p>
    <w:bookmarkEnd w:id="125"/>
    <w:bookmarkStart w:id="129" w:name="Xf656971da0722eeef2df60e4fb70925b5eb24cc"/>
    <w:p>
      <w:pPr>
        <w:pStyle w:val="Heading1"/>
      </w:pPr>
      <w:r>
        <w:t xml:space="preserve">16. </w:t>
      </w:r>
      <w:r>
        <w:rPr>
          <w:rFonts w:hint="eastAsia"/>
        </w:rPr>
        <w:t xml:space="preserve">修复前台搜索会员显示寄存0但取件又有数量的问题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drawing>
          <wp:inline>
            <wp:extent cx="5334000" cy="4000500"/>
            <wp:effectExtent b="0" l="0" r="0" t="0"/>
            <wp:docPr descr="" title="" id="127" name="Picture"/>
            <a:graphic>
              <a:graphicData uri="http://schemas.openxmlformats.org/drawingml/2006/picture">
                <pic:pic>
                  <pic:nvPicPr>
                    <pic:cNvPr descr="https://linll2025-1339807475.cos.ap-guangzhou.myqcloud.com/1776946763891-5707403d-7744-44cd-95c6-ce77fd867be5.png" id="128" name="Picture"/>
                    <pic:cNvPicPr>
                      <a:picLocks noChangeArrowheads="1" noChangeAspect="1"/>
                    </pic:cNvPicPr>
                  </pic:nvPicPr>
                  <pic:blipFill>
                    <a:blip r:embed="rId1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6"/>
        </w:numPr>
      </w:pPr>
      <w:hyperlink r:id="rId27">
        <w:r>
          <w:rPr>
            <w:rStyle w:val="Hyperlink"/>
            <w:rFonts w:hint="eastAsia"/>
          </w:rPr>
          <w:t xml:space="preserve">会员管理</w:t>
        </w:r>
      </w:hyperlink>
    </w:p>
    <w:bookmarkEnd w:id="129"/>
    <w:bookmarkStart w:id="155" w:name="X0de056235ee43cc852ee94c57a9c3738fd9ae2d"/>
    <w:p>
      <w:pPr>
        <w:pStyle w:val="Heading1"/>
      </w:pPr>
      <w:r>
        <w:t xml:space="preserve">17. </w:t>
      </w:r>
      <w:r>
        <w:rPr>
          <w:rFonts w:hint="eastAsia"/>
        </w:rPr>
        <w:t xml:space="preserve">修复员工无进货价/利润权限，操作进货显示进货价为0和不显示销售价的问题</w:t>
      </w:r>
    </w:p>
    <w:p>
      <w:pPr>
        <w:pStyle w:val="FirstParagraph"/>
      </w:pPr>
      <w:r>
        <w:rPr>
          <w:rFonts w:hint="eastAsia"/>
          <w:b/>
          <w:bCs/>
        </w:rPr>
        <w:t xml:space="preserve">场景/问题</w:t>
      </w:r>
      <w:r>
        <w:rPr>
          <w:rFonts w:hint="eastAsia"/>
        </w:rPr>
        <w:t xml:space="preserve">：当员工无【显示进货价/利润】权限，低版本V4.70.204.3641的进货页面、进货列表显示【销售价】，</w:t>
      </w:r>
      <w:r>
        <w:t xml:space="preserve"> </w:t>
      </w:r>
      <w:r>
        <w:rPr>
          <w:rFonts w:hint="eastAsia"/>
        </w:rPr>
        <w:t xml:space="preserve">高版本V4.71.204.4065的进货页面、进货列表显示【进货价】显示0（问题：不需要显示进货价，需要显示销售价，需修复）</w:t>
      </w:r>
    </w:p>
    <w:p>
      <w:pPr>
        <w:pStyle w:val="BodyText"/>
      </w:pPr>
      <w:r>
        <w:drawing>
          <wp:inline>
            <wp:extent cx="5334000" cy="2001292"/>
            <wp:effectExtent b="0" l="0" r="0" t="0"/>
            <wp:docPr descr="" title="" id="131" name="Picture"/>
            <a:graphic>
              <a:graphicData uri="http://schemas.openxmlformats.org/drawingml/2006/picture">
                <pic:pic>
                  <pic:nvPicPr>
                    <pic:cNvPr descr="https://linll2025-1339807475.cos.ap-guangzhou.myqcloud.com/1776995111545-284ea809-412d-4dad-a4b4-09e6f07fd5e2.png" id="132" name="Picture"/>
                    <pic:cNvPicPr>
                      <a:picLocks noChangeArrowheads="1" noChangeAspect="1"/>
                    </pic:cNvPicPr>
                  </pic:nvPicPr>
                  <pic:blipFill>
                    <a:blip r:embed="rId130"/>
                    <a:stretch>
                      <a:fillRect/>
                    </a:stretch>
                  </pic:blipFill>
                  <pic:spPr bwMode="auto">
                    <a:xfrm>
                      <a:off x="0" y="0"/>
                      <a:ext cx="5334000" cy="2001292"/>
                    </a:xfrm>
                    <a:prstGeom prst="rect">
                      <a:avLst/>
                    </a:prstGeom>
                    <a:noFill/>
                    <a:ln w="9525">
                      <a:noFill/>
                      <a:headEnd/>
                      <a:tailEnd/>
                    </a:ln>
                  </pic:spPr>
                </pic:pic>
              </a:graphicData>
            </a:graphic>
          </wp:inline>
        </w:drawing>
      </w:r>
    </w:p>
    <w:p>
      <w:pPr>
        <w:pStyle w:val="BodyText"/>
      </w:pPr>
      <w:r>
        <w:drawing>
          <wp:inline>
            <wp:extent cx="5334000" cy="2345815"/>
            <wp:effectExtent b="0" l="0" r="0" t="0"/>
            <wp:docPr descr="" title="" id="134" name="Picture"/>
            <a:graphic>
              <a:graphicData uri="http://schemas.openxmlformats.org/drawingml/2006/picture">
                <pic:pic>
                  <pic:nvPicPr>
                    <pic:cNvPr descr="https://linll2025-1339807475.cos.ap-guangzhou.myqcloud.com/1776995050162-303112b9-e9b8-45f7-ae50-db191341c25a.png" id="135" name="Picture"/>
                    <pic:cNvPicPr>
                      <a:picLocks noChangeArrowheads="1" noChangeAspect="1"/>
                    </pic:cNvPicPr>
                  </pic:nvPicPr>
                  <pic:blipFill>
                    <a:blip r:embed="rId133"/>
                    <a:stretch>
                      <a:fillRect/>
                    </a:stretch>
                  </pic:blipFill>
                  <pic:spPr bwMode="auto">
                    <a:xfrm>
                      <a:off x="0" y="0"/>
                      <a:ext cx="5334000" cy="2345815"/>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1）员工无【显示进货价/利润】权限</w:t>
      </w:r>
    </w:p>
    <w:p>
      <w:pPr>
        <w:pStyle w:val="BodyText"/>
      </w:pPr>
      <w:r>
        <w:rPr>
          <w:rFonts w:hint="eastAsia"/>
        </w:rPr>
        <w:t xml:space="preserve">进货页面显示【上次进货价】为无，显示【销售价】；</w:t>
      </w:r>
      <w:r>
        <w:t xml:space="preserve"> </w:t>
      </w:r>
      <w:r>
        <w:drawing>
          <wp:inline>
            <wp:extent cx="5334000" cy="4001248"/>
            <wp:effectExtent b="0" l="0" r="0" t="0"/>
            <wp:docPr descr="" title="" id="137" name="Picture"/>
            <a:graphic>
              <a:graphicData uri="http://schemas.openxmlformats.org/drawingml/2006/picture">
                <pic:pic>
                  <pic:nvPicPr>
                    <pic:cNvPr descr="https://linll2025-1339807475.cos.ap-guangzhou.myqcloud.com/1776990986236-c96f2a67-6be5-4a90-9daf-809d2d475030.png" id="138" name="Picture"/>
                    <pic:cNvPicPr>
                      <a:picLocks noChangeArrowheads="1" noChangeAspect="1"/>
                    </pic:cNvPicPr>
                  </pic:nvPicPr>
                  <pic:blipFill>
                    <a:blip r:embed="rId136"/>
                    <a:stretch>
                      <a:fillRect/>
                    </a:stretch>
                  </pic:blipFill>
                  <pic:spPr bwMode="auto">
                    <a:xfrm>
                      <a:off x="0" y="0"/>
                      <a:ext cx="5334000" cy="4001248"/>
                    </a:xfrm>
                    <a:prstGeom prst="rect">
                      <a:avLst/>
                    </a:prstGeom>
                    <a:noFill/>
                    <a:ln w="9525">
                      <a:noFill/>
                      <a:headEnd/>
                      <a:tailEnd/>
                    </a:ln>
                  </pic:spPr>
                </pic:pic>
              </a:graphicData>
            </a:graphic>
          </wp:inline>
        </w:drawing>
      </w:r>
    </w:p>
    <w:p>
      <w:pPr>
        <w:pStyle w:val="BodyText"/>
      </w:pPr>
      <w:r>
        <w:rPr>
          <w:rFonts w:hint="eastAsia"/>
        </w:rPr>
        <w:t xml:space="preserve">进货列表显示【销售价】；</w:t>
      </w:r>
      <w:r>
        <w:t xml:space="preserve"> </w:t>
      </w:r>
      <w:r>
        <w:drawing>
          <wp:inline>
            <wp:extent cx="5334000" cy="2005772"/>
            <wp:effectExtent b="0" l="0" r="0" t="0"/>
            <wp:docPr descr="" title="" id="140" name="Picture"/>
            <a:graphic>
              <a:graphicData uri="http://schemas.openxmlformats.org/drawingml/2006/picture">
                <pic:pic>
                  <pic:nvPicPr>
                    <pic:cNvPr descr="https://linll2025-1339807475.cos.ap-guangzhou.myqcloud.com/1776997270463-07f90ce1-c771-445c-8719-a68f869df850.png" id="141" name="Picture"/>
                    <pic:cNvPicPr>
                      <a:picLocks noChangeArrowheads="1" noChangeAspect="1"/>
                    </pic:cNvPicPr>
                  </pic:nvPicPr>
                  <pic:blipFill>
                    <a:blip r:embed="rId139"/>
                    <a:stretch>
                      <a:fillRect/>
                    </a:stretch>
                  </pic:blipFill>
                  <pic:spPr bwMode="auto">
                    <a:xfrm>
                      <a:off x="0" y="0"/>
                      <a:ext cx="5334000" cy="2005772"/>
                    </a:xfrm>
                    <a:prstGeom prst="rect">
                      <a:avLst/>
                    </a:prstGeom>
                    <a:noFill/>
                    <a:ln w="9525">
                      <a:noFill/>
                      <a:headEnd/>
                      <a:tailEnd/>
                    </a:ln>
                  </pic:spPr>
                </pic:pic>
              </a:graphicData>
            </a:graphic>
          </wp:inline>
        </w:drawing>
      </w:r>
    </w:p>
    <w:p>
      <w:pPr>
        <w:pStyle w:val="BodyText"/>
      </w:pPr>
      <w:r>
        <w:rPr>
          <w:rFonts w:hint="eastAsia"/>
        </w:rPr>
        <w:t xml:space="preserve">进货历史：显示【进货价】为—，显示【进货总额】为—</w:t>
      </w:r>
      <w:r>
        <w:t xml:space="preserve"> </w:t>
      </w:r>
      <w:r>
        <w:drawing>
          <wp:inline>
            <wp:extent cx="5334000" cy="4000500"/>
            <wp:effectExtent b="0" l="0" r="0" t="0"/>
            <wp:docPr descr="" title="" id="143" name="Picture"/>
            <a:graphic>
              <a:graphicData uri="http://schemas.openxmlformats.org/drawingml/2006/picture">
                <pic:pic>
                  <pic:nvPicPr>
                    <pic:cNvPr descr="https://linll2025-1339807475.cos.ap-guangzhou.myqcloud.com/1776991782091-38c9405c-4e06-4ef5-aef3-e62f4fbaa207.png" id="144" name="Picture"/>
                    <pic:cNvPicPr>
                      <a:picLocks noChangeArrowheads="1" noChangeAspect="1"/>
                    </pic:cNvPicPr>
                  </pic:nvPicPr>
                  <pic:blipFill>
                    <a:blip r:embed="rId14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2）员工有【显示进货价/利润】权限：</w:t>
      </w:r>
    </w:p>
    <w:p>
      <w:pPr>
        <w:pStyle w:val="BodyText"/>
      </w:pPr>
      <w:r>
        <w:rPr>
          <w:rFonts w:hint="eastAsia"/>
        </w:rPr>
        <w:t xml:space="preserve">进货页面：显示【上次进货价】，显示【进货价】；</w:t>
      </w:r>
      <w:r>
        <w:t xml:space="preserve"> </w:t>
      </w:r>
      <w:r>
        <w:drawing>
          <wp:inline>
            <wp:extent cx="5334000" cy="4014678"/>
            <wp:effectExtent b="0" l="0" r="0" t="0"/>
            <wp:docPr descr="" title="" id="146" name="Picture"/>
            <a:graphic>
              <a:graphicData uri="http://schemas.openxmlformats.org/drawingml/2006/picture">
                <pic:pic>
                  <pic:nvPicPr>
                    <pic:cNvPr descr="https://linll2025-1339807475.cos.ap-guangzhou.myqcloud.com/1776989569359-c15f1f9e-337f-4494-8358-9512f7610755.png" id="147" name="Picture"/>
                    <pic:cNvPicPr>
                      <a:picLocks noChangeArrowheads="1" noChangeAspect="1"/>
                    </pic:cNvPicPr>
                  </pic:nvPicPr>
                  <pic:blipFill>
                    <a:blip r:embed="rId145"/>
                    <a:stretch>
                      <a:fillRect/>
                    </a:stretch>
                  </pic:blipFill>
                  <pic:spPr bwMode="auto">
                    <a:xfrm>
                      <a:off x="0" y="0"/>
                      <a:ext cx="5334000" cy="4014678"/>
                    </a:xfrm>
                    <a:prstGeom prst="rect">
                      <a:avLst/>
                    </a:prstGeom>
                    <a:noFill/>
                    <a:ln w="9525">
                      <a:noFill/>
                      <a:headEnd/>
                      <a:tailEnd/>
                    </a:ln>
                  </pic:spPr>
                </pic:pic>
              </a:graphicData>
            </a:graphic>
          </wp:inline>
        </w:drawing>
      </w:r>
    </w:p>
    <w:p>
      <w:pPr>
        <w:pStyle w:val="BodyText"/>
      </w:pPr>
      <w:r>
        <w:rPr>
          <w:rFonts w:hint="eastAsia"/>
        </w:rPr>
        <w:t xml:space="preserve">进货列表：显示【进货价】；</w:t>
      </w:r>
      <w:r>
        <w:t xml:space="preserve"> </w:t>
      </w:r>
      <w:r>
        <w:drawing>
          <wp:inline>
            <wp:extent cx="5334000" cy="1853100"/>
            <wp:effectExtent b="0" l="0" r="0" t="0"/>
            <wp:docPr descr="" title="" id="149" name="Picture"/>
            <a:graphic>
              <a:graphicData uri="http://schemas.openxmlformats.org/drawingml/2006/picture">
                <pic:pic>
                  <pic:nvPicPr>
                    <pic:cNvPr descr="https://linll2025-1339807475.cos.ap-guangzhou.myqcloud.com/1776993136473-23f59f7b-2585-44b5-afc0-1dc0a149aa11.png" id="150" name="Picture"/>
                    <pic:cNvPicPr>
                      <a:picLocks noChangeArrowheads="1" noChangeAspect="1"/>
                    </pic:cNvPicPr>
                  </pic:nvPicPr>
                  <pic:blipFill>
                    <a:blip r:embed="rId148"/>
                    <a:stretch>
                      <a:fillRect/>
                    </a:stretch>
                  </pic:blipFill>
                  <pic:spPr bwMode="auto">
                    <a:xfrm>
                      <a:off x="0" y="0"/>
                      <a:ext cx="5334000" cy="1853100"/>
                    </a:xfrm>
                    <a:prstGeom prst="rect">
                      <a:avLst/>
                    </a:prstGeom>
                    <a:noFill/>
                    <a:ln w="9525">
                      <a:noFill/>
                      <a:headEnd/>
                      <a:tailEnd/>
                    </a:ln>
                  </pic:spPr>
                </pic:pic>
              </a:graphicData>
            </a:graphic>
          </wp:inline>
        </w:drawing>
      </w:r>
    </w:p>
    <w:p>
      <w:pPr>
        <w:pStyle w:val="BodyText"/>
      </w:pPr>
      <w:r>
        <w:rPr>
          <w:rFonts w:hint="eastAsia"/>
        </w:rPr>
        <w:t xml:space="preserve">进货历史：显示【进货价】，显示【进货总额】；</w:t>
      </w:r>
      <w:r>
        <w:t xml:space="preserve"> </w:t>
      </w:r>
      <w:r>
        <w:drawing>
          <wp:inline>
            <wp:extent cx="5334000" cy="2184796"/>
            <wp:effectExtent b="0" l="0" r="0" t="0"/>
            <wp:docPr descr="" title="" id="152" name="Picture"/>
            <a:graphic>
              <a:graphicData uri="http://schemas.openxmlformats.org/drawingml/2006/picture">
                <pic:pic>
                  <pic:nvPicPr>
                    <pic:cNvPr descr="https://linll2025-1339807475.cos.ap-guangzhou.myqcloud.com/1776993305049-7c92b143-7cc4-42b7-a6d2-352a6b456f55.png" id="153" name="Picture"/>
                    <pic:cNvPicPr>
                      <a:picLocks noChangeArrowheads="1" noChangeAspect="1"/>
                    </pic:cNvPicPr>
                  </pic:nvPicPr>
                  <pic:blipFill>
                    <a:blip r:embed="rId151"/>
                    <a:stretch>
                      <a:fillRect/>
                    </a:stretch>
                  </pic:blipFill>
                  <pic:spPr bwMode="auto">
                    <a:xfrm>
                      <a:off x="0" y="0"/>
                      <a:ext cx="5334000" cy="218479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7"/>
        </w:numPr>
      </w:pPr>
      <w:hyperlink r:id="rId154">
        <w:r>
          <w:rPr>
            <w:rStyle w:val="Hyperlink"/>
            <w:rFonts w:hint="eastAsia"/>
          </w:rPr>
          <w:t xml:space="preserve">进货</w:t>
        </w:r>
      </w:hyperlink>
    </w:p>
    <w:bookmarkEnd w:id="155"/>
    <w:bookmarkStart w:id="156" w:name="Xacd1cf70ffca4a4fab9040b88d6497fd80a6786"/>
    <w:p>
      <w:pPr>
        <w:pStyle w:val="Heading1"/>
      </w:pPr>
      <w:r>
        <w:t xml:space="preserve">18. </w:t>
      </w:r>
      <w:r>
        <w:rPr>
          <w:rFonts w:hint="eastAsia"/>
        </w:rPr>
        <w:t xml:space="preserve">修复标签打印模板新保质期会打印出时间问题</w:t>
      </w:r>
    </w:p>
    <w:bookmarkEnd w:id="156"/>
    <w:bookmarkStart w:id="157" w:name="Xaf4520a7957f32669f9fd2729c388adbb94c599"/>
    <w:p>
      <w:pPr>
        <w:pStyle w:val="Heading1"/>
      </w:pPr>
      <w:r>
        <w:t xml:space="preserve">19. </w:t>
      </w:r>
      <w:r>
        <w:rPr>
          <w:rFonts w:hint="eastAsia"/>
        </w:rPr>
        <w:t xml:space="preserve">修复新版销售单据界面退货没有通知KDS问题</w:t>
      </w:r>
    </w:p>
    <w:p>
      <w:pPr>
        <w:pStyle w:val="FirstParagraph"/>
      </w:pPr>
      <w:r>
        <w:rPr>
          <w:rFonts w:hint="eastAsia"/>
        </w:rPr>
        <w:t xml:space="preserve">相关功能手册：</w:t>
      </w:r>
    </w:p>
    <w:p>
      <w:pPr>
        <w:pStyle w:val="Compact"/>
        <w:numPr>
          <w:ilvl w:val="0"/>
          <w:numId w:val="1018"/>
        </w:numPr>
      </w:pPr>
      <w:hyperlink r:id="rId28">
        <w:r>
          <w:rPr>
            <w:rStyle w:val="Hyperlink"/>
            <w:rFonts w:hint="eastAsia"/>
          </w:rPr>
          <w:t xml:space="preserve">销售单据</w:t>
        </w:r>
      </w:hyperlink>
    </w:p>
    <w:bookmarkEnd w:id="157"/>
    <w:bookmarkStart w:id="158" w:name="X0001a405e7d71bd8c2789e36d0358357c747ff2"/>
    <w:p>
      <w:pPr>
        <w:pStyle w:val="Heading1"/>
      </w:pPr>
      <w:r>
        <w:t xml:space="preserve">20. </w:t>
      </w:r>
      <w:r>
        <w:rPr>
          <w:rFonts w:hint="eastAsia"/>
        </w:rPr>
        <w:t xml:space="preserve">修复系统设置备用金开关异常问题</w:t>
      </w:r>
    </w:p>
    <w:p>
      <w:pPr>
        <w:pStyle w:val="FirstParagraph"/>
      </w:pPr>
      <w:r>
        <w:rPr>
          <w:rFonts w:hint="eastAsia"/>
        </w:rPr>
        <w:t xml:space="preserve">相关功能手册：</w:t>
      </w:r>
    </w:p>
    <w:p>
      <w:pPr>
        <w:pStyle w:val="Compact"/>
        <w:numPr>
          <w:ilvl w:val="0"/>
          <w:numId w:val="1019"/>
        </w:numPr>
      </w:pPr>
      <w:hyperlink r:id="rId123">
        <w:r>
          <w:rPr>
            <w:rStyle w:val="Hyperlink"/>
            <w:rFonts w:hint="eastAsia"/>
          </w:rPr>
          <w:t xml:space="preserve">系统设置</w:t>
        </w:r>
      </w:hyperlink>
    </w:p>
    <w:bookmarkEnd w:id="158"/>
    <w:bookmarkStart w:id="159" w:name="Xa0ab1baf31ec4d2a49d7ab8d8dca39090cc4087"/>
    <w:p>
      <w:pPr>
        <w:pStyle w:val="Heading1"/>
      </w:pPr>
      <w:r>
        <w:t xml:space="preserve">21. </w:t>
      </w:r>
      <w:r>
        <w:rPr>
          <w:rFonts w:hint="eastAsia"/>
        </w:rPr>
        <w:t xml:space="preserve">修复svg转换报错导致无法运行程序问题</w:t>
      </w:r>
    </w:p>
    <w:bookmarkEnd w:id="159"/>
    <w:bookmarkStart w:id="160" w:name="X223d8e334cf362ef8dbb8d32de832e0c3c41d54"/>
    <w:p>
      <w:pPr>
        <w:pStyle w:val="Heading1"/>
      </w:pPr>
      <w:r>
        <w:t xml:space="preserve">22. </w:t>
      </w:r>
      <w:r>
        <w:rPr>
          <w:rFonts w:hint="eastAsia"/>
        </w:rPr>
        <w:t xml:space="preserve">修复收银卡顿问题问题</w:t>
      </w:r>
    </w:p>
    <w:bookmarkEnd w:id="160"/>
    <w:bookmarkStart w:id="161" w:name="Xed8e0ce55f86e95705953c39c89ab95b1e38043"/>
    <w:p>
      <w:pPr>
        <w:pStyle w:val="Heading1"/>
      </w:pPr>
      <w:r>
        <w:t xml:space="preserve">23. </w:t>
      </w:r>
      <w:r>
        <w:rPr>
          <w:rFonts w:hint="eastAsia"/>
        </w:rPr>
        <w:t xml:space="preserve">修复新版交接班退出时重复弹出登录窗口问题</w:t>
      </w:r>
    </w:p>
    <w:p>
      <w:pPr>
        <w:pStyle w:val="FirstParagraph"/>
      </w:pPr>
      <w:r>
        <w:rPr>
          <w:rFonts w:hint="eastAsia"/>
        </w:rPr>
        <w:t xml:space="preserve">相关功能手册：</w:t>
      </w:r>
    </w:p>
    <w:p>
      <w:pPr>
        <w:pStyle w:val="Compact"/>
        <w:numPr>
          <w:ilvl w:val="0"/>
          <w:numId w:val="1020"/>
        </w:numPr>
      </w:pPr>
      <w:hyperlink r:id="rId39">
        <w:r>
          <w:rPr>
            <w:rStyle w:val="Hyperlink"/>
            <w:rFonts w:hint="eastAsia"/>
          </w:rPr>
          <w:t xml:space="preserve">交接班与日结</w:t>
        </w:r>
      </w:hyperlink>
    </w:p>
    <w:bookmarkEnd w:id="161"/>
    <w:bookmarkStart w:id="162" w:name="Xe7610e1cd229a179c4397ba544faab35f1e69f5"/>
    <w:p>
      <w:pPr>
        <w:pStyle w:val="Heading1"/>
      </w:pPr>
      <w:r>
        <w:t xml:space="preserve">24. </w:t>
      </w:r>
      <w:r>
        <w:rPr>
          <w:rFonts w:hint="eastAsia"/>
        </w:rPr>
        <w:t xml:space="preserve">修复读卡器读取会员卡无法保存关闭状态问题</w:t>
      </w:r>
    </w:p>
    <w:p>
      <w:pPr>
        <w:pStyle w:val="FirstParagraph"/>
      </w:pPr>
      <w:r>
        <w:rPr>
          <w:rFonts w:hint="eastAsia"/>
        </w:rPr>
        <w:t xml:space="preserve">相关功能手册：</w:t>
      </w:r>
    </w:p>
    <w:p>
      <w:pPr>
        <w:pStyle w:val="Compact"/>
        <w:numPr>
          <w:ilvl w:val="0"/>
          <w:numId w:val="1021"/>
        </w:numPr>
      </w:pPr>
      <w:hyperlink r:id="rId27">
        <w:r>
          <w:rPr>
            <w:rStyle w:val="Hyperlink"/>
            <w:rFonts w:hint="eastAsia"/>
          </w:rPr>
          <w:t xml:space="preserve">会员管理</w:t>
        </w:r>
      </w:hyperlink>
    </w:p>
    <w:p>
      <w:pPr>
        <w:pStyle w:val="Compact"/>
        <w:numPr>
          <w:ilvl w:val="0"/>
          <w:numId w:val="1021"/>
        </w:numPr>
      </w:pPr>
      <w:hyperlink r:id="rId123">
        <w:r>
          <w:rPr>
            <w:rStyle w:val="Hyperlink"/>
            <w:rFonts w:hint="eastAsia"/>
          </w:rPr>
          <w:t xml:space="preserve">系统设置</w:t>
        </w:r>
      </w:hyperlink>
    </w:p>
    <w:bookmarkEnd w:id="16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13" Target="media/rId13.png" /><Relationship Type="http://schemas.openxmlformats.org/officeDocument/2006/relationships/image" Id="rId16" Target="media/rId16.png" /><Relationship Type="http://schemas.openxmlformats.org/officeDocument/2006/relationships/image" Id="rId21" Target="media/rId21.png" /><Relationship Type="http://schemas.openxmlformats.org/officeDocument/2006/relationships/image" Id="rId126" Target="media/rId126.png" /><Relationship Type="http://schemas.openxmlformats.org/officeDocument/2006/relationships/image" Id="rId145" Target="media/rId145.png" /><Relationship Type="http://schemas.openxmlformats.org/officeDocument/2006/relationships/image" Id="rId136" Target="media/rId136.png" /><Relationship Type="http://schemas.openxmlformats.org/officeDocument/2006/relationships/image" Id="rId142" Target="media/rId142.png" /><Relationship Type="http://schemas.openxmlformats.org/officeDocument/2006/relationships/image" Id="rId148" Target="media/rId148.png" /><Relationship Type="http://schemas.openxmlformats.org/officeDocument/2006/relationships/image" Id="rId151" Target="media/rId151.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image" Id="rId139" Target="media/rId139.png" /><Relationship Type="http://schemas.openxmlformats.org/officeDocument/2006/relationships/image" Id="rId41" Target="media/rId41.png" /><Relationship Type="http://schemas.openxmlformats.org/officeDocument/2006/relationships/image" Id="rId30" Target="media/rId30.png" /><Relationship Type="http://schemas.openxmlformats.org/officeDocument/2006/relationships/image" Id="rId44" Target="media/rId44.png" /><Relationship Type="http://schemas.openxmlformats.org/officeDocument/2006/relationships/image" Id="rId47" Target="media/rId47.png" /><Relationship Type="http://schemas.openxmlformats.org/officeDocument/2006/relationships/image" Id="rId59" Target="media/rId59.png" /><Relationship Type="http://schemas.openxmlformats.org/officeDocument/2006/relationships/image" Id="rId56" Target="media/rId56.png" /><Relationship Type="http://schemas.openxmlformats.org/officeDocument/2006/relationships/image" Id="rId53" Target="media/rId53.png" /><Relationship Type="http://schemas.openxmlformats.org/officeDocument/2006/relationships/image" Id="rId50" Target="media/rId50.png" /><Relationship Type="http://schemas.openxmlformats.org/officeDocument/2006/relationships/image" Id="rId64" Target="media/rId64.png" /><Relationship Type="http://schemas.openxmlformats.org/officeDocument/2006/relationships/image" Id="rId73" Target="media/rId73.png"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67" Target="media/rId67.png" /><Relationship Type="http://schemas.openxmlformats.org/officeDocument/2006/relationships/image" Id="rId70" Target="media/rId70.png" /><Relationship Type="http://schemas.openxmlformats.org/officeDocument/2006/relationships/image" Id="rId24" Target="media/rId24.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98" Target="media/rId98.png" /><Relationship Type="http://schemas.openxmlformats.org/officeDocument/2006/relationships/image" Id="rId80" Target="media/rId80.png" /><Relationship Type="http://schemas.openxmlformats.org/officeDocument/2006/relationships/image" Id="rId83" Target="media/rId83.png" /><Relationship Type="http://schemas.openxmlformats.org/officeDocument/2006/relationships/image" Id="rId86" Target="media/rId86.png" /><Relationship Type="http://schemas.openxmlformats.org/officeDocument/2006/relationships/image" Id="rId33" Target="media/rId33.png" /><Relationship Type="http://schemas.openxmlformats.org/officeDocument/2006/relationships/image" Id="rId102" Target="media/rId102.png" /><Relationship Type="http://schemas.openxmlformats.org/officeDocument/2006/relationships/image" Id="rId105" Target="media/rId105.png" /><Relationship Type="http://schemas.openxmlformats.org/officeDocument/2006/relationships/image" Id="rId108" Target="media/rId108.png" /><Relationship Type="http://schemas.openxmlformats.org/officeDocument/2006/relationships/image" Id="rId36" Target="media/rId36.png" /><Relationship Type="http://schemas.openxmlformats.org/officeDocument/2006/relationships/hyperlink" Id="rId39" Target="https://pospalbakery.cn/%E5%8A%9F%E8%83%BD%E6%89%8B%E5%86%8C/pc%E6%94%B6%E9%93%B6/%E4%BA%A4%E6%8E%A5%E7%8F%AD%E4%B8%8E%E6%97%A5%E7%BB%93" TargetMode="External" /><Relationship Type="http://schemas.openxmlformats.org/officeDocument/2006/relationships/hyperlink" Id="rId27" Target="https://pospalbakery.cn/%E5%8A%9F%E8%83%BD%E6%89%8B%E5%86%8C/pc%E6%94%B6%E9%93%B6/%E4%BC%9A%E5%91%98%E7%AE%A1%E7%90%86" TargetMode="External" /><Relationship Type="http://schemas.openxmlformats.org/officeDocument/2006/relationships/hyperlink" Id="rId77" Target="https://pospalbakery.cn/%E5%8A%9F%E8%83%BD%E6%89%8B%E5%86%8C/pc%E6%94%B6%E9%93%B6/%E4%BC%9A%E5%91%98%E7%AE%A1%E7%90%86#%E7%BB%91%E5%AE%9A%E9%A2%84%E4%BB%98%E5%8D%A1" TargetMode="External" /><Relationship Type="http://schemas.openxmlformats.org/officeDocument/2006/relationships/hyperlink" Id="rId122" Target="https://pospalbakery.cn/%E5%8A%9F%E8%83%BD%E6%89%8B%E5%86%8C/pc%E6%94%B6%E9%93%B6/%E5%95%86%E5%93%81%E7%AE%A1%E7%90%86" TargetMode="External" /><Relationship Type="http://schemas.openxmlformats.org/officeDocument/2006/relationships/hyperlink" Id="rId62" Target="https://pospalbakery.cn/%E5%8A%9F%E8%83%BD%E6%89%8B%E5%86%8C/pc%E6%94%B6%E9%93%B6/%E6%94%B6%E6%AC%BE" TargetMode="External" /><Relationship Type="http://schemas.openxmlformats.org/officeDocument/2006/relationships/hyperlink" Id="rId111" Target="https://pospalbakery.cn/%E5%8A%9F%E8%83%BD%E6%89%8B%E5%86%8C/pc%E6%94%B6%E9%93%B6/%E6%99%BA%E8%83%BD%E8%AE%A2%E9%85%8D%E8%A1%A5" TargetMode="External" /><Relationship Type="http://schemas.openxmlformats.org/officeDocument/2006/relationships/hyperlink" Id="rId123" Target="https://pospalbakery.cn/%E5%8A%9F%E8%83%BD%E6%89%8B%E5%86%8C/pc%E6%94%B6%E9%93%B6/%E7%B3%BB%E7%BB%9F%E8%AE%BE%E7%BD%AE" TargetMode="External" /><Relationship Type="http://schemas.openxmlformats.org/officeDocument/2006/relationships/hyperlink" Id="rId90" Target="https://pospalbakery.cn/%E5%8A%9F%E8%83%BD%E6%89%8B%E5%86%8C/pc%E6%94%B6%E9%93%B6/%E7%BD%91%E7%BB%9C%E8%AE%A2%E5%8D%95" TargetMode="External" /><Relationship Type="http://schemas.openxmlformats.org/officeDocument/2006/relationships/hyperlink" Id="rId154" Target="https://pospalbakery.cn/%E5%8A%9F%E8%83%BD%E6%89%8B%E5%86%8C/pc%E6%94%B6%E9%93%B6/%E8%BF%9B%E8%B4%A7" TargetMode="External" /><Relationship Type="http://schemas.openxmlformats.org/officeDocument/2006/relationships/hyperlink" Id="rId28" Target="https://pospalbakery.cn/%E5%8A%9F%E8%83%BD%E6%89%8B%E5%86%8C/pc%E6%94%B6%E9%93%B6/%E9%94%80%E5%94%AE%E5%8D%95%E6%8D%AE" TargetMode="External" /><Relationship Type="http://schemas.openxmlformats.org/officeDocument/2006/relationships/hyperlink" Id="rId78" Target="https://pospalbakery.cn/%E5%8A%9F%E8%83%BD%E6%89%8B%E5%86%8C/pc%E6%94%B6%E9%93%B6/%E9%A2%84%E4%BB%98%E5%8D%A1" TargetMode="External" /><Relationship Type="http://schemas.openxmlformats.org/officeDocument/2006/relationships/hyperlink" Id="rId19" Target="https://pospalbakery.cn/%E5%8A%9F%E8%83%BD%E6%89%8B%E5%86%8C/pc%E6%94%B6%E9%93%B6/%E9%A2%84%E8%AE%A2%E5%8D%95" TargetMode="External" /></Relationships>
</file>

<file path=word/_rels/footnotes.xml.rels><?xml version="1.0" encoding="UTF-8"?><Relationships xmlns="http://schemas.openxmlformats.org/package/2006/relationships"><Relationship Type="http://schemas.openxmlformats.org/officeDocument/2006/relationships/hyperlink" Id="rId39" Target="https://pospalbakery.cn/%E5%8A%9F%E8%83%BD%E6%89%8B%E5%86%8C/pc%E6%94%B6%E9%93%B6/%E4%BA%A4%E6%8E%A5%E7%8F%AD%E4%B8%8E%E6%97%A5%E7%BB%93" TargetMode="External" /><Relationship Type="http://schemas.openxmlformats.org/officeDocument/2006/relationships/hyperlink" Id="rId27" Target="https://pospalbakery.cn/%E5%8A%9F%E8%83%BD%E6%89%8B%E5%86%8C/pc%E6%94%B6%E9%93%B6/%E4%BC%9A%E5%91%98%E7%AE%A1%E7%90%86" TargetMode="External" /><Relationship Type="http://schemas.openxmlformats.org/officeDocument/2006/relationships/hyperlink" Id="rId77" Target="https://pospalbakery.cn/%E5%8A%9F%E8%83%BD%E6%89%8B%E5%86%8C/pc%E6%94%B6%E9%93%B6/%E4%BC%9A%E5%91%98%E7%AE%A1%E7%90%86#%E7%BB%91%E5%AE%9A%E9%A2%84%E4%BB%98%E5%8D%A1" TargetMode="External" /><Relationship Type="http://schemas.openxmlformats.org/officeDocument/2006/relationships/hyperlink" Id="rId122" Target="https://pospalbakery.cn/%E5%8A%9F%E8%83%BD%E6%89%8B%E5%86%8C/pc%E6%94%B6%E9%93%B6/%E5%95%86%E5%93%81%E7%AE%A1%E7%90%86" TargetMode="External" /><Relationship Type="http://schemas.openxmlformats.org/officeDocument/2006/relationships/hyperlink" Id="rId62" Target="https://pospalbakery.cn/%E5%8A%9F%E8%83%BD%E6%89%8B%E5%86%8C/pc%E6%94%B6%E9%93%B6/%E6%94%B6%E6%AC%BE" TargetMode="External" /><Relationship Type="http://schemas.openxmlformats.org/officeDocument/2006/relationships/hyperlink" Id="rId111" Target="https://pospalbakery.cn/%E5%8A%9F%E8%83%BD%E6%89%8B%E5%86%8C/pc%E6%94%B6%E9%93%B6/%E6%99%BA%E8%83%BD%E8%AE%A2%E9%85%8D%E8%A1%A5" TargetMode="External" /><Relationship Type="http://schemas.openxmlformats.org/officeDocument/2006/relationships/hyperlink" Id="rId123" Target="https://pospalbakery.cn/%E5%8A%9F%E8%83%BD%E6%89%8B%E5%86%8C/pc%E6%94%B6%E9%93%B6/%E7%B3%BB%E7%BB%9F%E8%AE%BE%E7%BD%AE" TargetMode="External" /><Relationship Type="http://schemas.openxmlformats.org/officeDocument/2006/relationships/hyperlink" Id="rId90" Target="https://pospalbakery.cn/%E5%8A%9F%E8%83%BD%E6%89%8B%E5%86%8C/pc%E6%94%B6%E9%93%B6/%E7%BD%91%E7%BB%9C%E8%AE%A2%E5%8D%95" TargetMode="External" /><Relationship Type="http://schemas.openxmlformats.org/officeDocument/2006/relationships/hyperlink" Id="rId154" Target="https://pospalbakery.cn/%E5%8A%9F%E8%83%BD%E6%89%8B%E5%86%8C/pc%E6%94%B6%E9%93%B6/%E8%BF%9B%E8%B4%A7" TargetMode="External" /><Relationship Type="http://schemas.openxmlformats.org/officeDocument/2006/relationships/hyperlink" Id="rId28" Target="https://pospalbakery.cn/%E5%8A%9F%E8%83%BD%E6%89%8B%E5%86%8C/pc%E6%94%B6%E9%93%B6/%E9%94%80%E5%94%AE%E5%8D%95%E6%8D%AE" TargetMode="External" /><Relationship Type="http://schemas.openxmlformats.org/officeDocument/2006/relationships/hyperlink" Id="rId78" Target="https://pospalbakery.cn/%E5%8A%9F%E8%83%BD%E6%89%8B%E5%86%8C/pc%E6%94%B6%E9%93%B6/%E9%A2%84%E4%BB%98%E5%8D%A1" TargetMode="External" /><Relationship Type="http://schemas.openxmlformats.org/officeDocument/2006/relationships/hyperlink" Id="rId19" Target="https://pospalbakery.cn/%E5%8A%9F%E8%83%BD%E6%89%8B%E5%86%8C/pc%E6%94%B6%E9%93%B6/%E9%A2%84%E8%AE%A2%E5%8D%9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PC烘焙版V4.71.204.4888更新日志(2026.04.28)（客户版）</dc:title>
  <dc:creator/>
  <dc:language>zh-CN</dc:language>
  <cp:keywords/>
  <dcterms:created xsi:type="dcterms:W3CDTF">2026-10-09T13:10:41Z</dcterms:created>
  <dcterms:modified xsi:type="dcterms:W3CDTF">2026-10-09T13:10:41Z</dcterms:modified>
</cp:coreProperties>
</file>

<file path=docProps/custom.xml><?xml version="1.0" encoding="utf-8"?>
<Properties xmlns="http://schemas.openxmlformats.org/officeDocument/2006/custom-properties" xmlns:vt="http://schemas.openxmlformats.org/officeDocument/2006/docPropsVTypes"/>
</file>