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1.png" ContentType="image/png"/>
  <Override PartName="/word/media/rId164.png" ContentType="image/png"/>
  <Override PartName="/word/media/rId167.png" ContentType="image/png"/>
  <Override PartName="/word/media/rId41.png" ContentType="image/png"/>
  <Override PartName="/word/media/rId46.png" ContentType="image/png"/>
  <Override PartName="/word/media/rId49.png" ContentType="image/png"/>
  <Override PartName="/word/media/rId52.png" ContentType="image/png"/>
  <Override PartName="/word/media/rId55.png" ContentType="image/png"/>
  <Override PartName="/word/media/rId58.png" ContentType="image/png"/>
  <Override PartName="/word/media/rId61.png" ContentType="image/png"/>
  <Override PartName="/word/media/rId64.png" ContentType="image/png"/>
  <Override PartName="/word/media/rId67.png" ContentType="image/png"/>
  <Override PartName="/word/media/rId79.png" ContentType="image/png"/>
  <Override PartName="/word/media/rId73.png" ContentType="image/png"/>
  <Override PartName="/word/media/rId70.png" ContentType="image/png"/>
  <Override PartName="/word/media/rId76.png" ContentType="image/png"/>
  <Override PartName="/word/media/rId171.png" ContentType="image/png"/>
  <Override PartName="/word/media/rId174.png" ContentType="image/png"/>
  <Override PartName="/word/media/rId178.png" ContentType="image/png"/>
  <Override PartName="/word/media/rId181.png" ContentType="image/png"/>
  <Override PartName="/word/media/rId84.png" ContentType="image/png"/>
  <Override PartName="/word/media/rId230.png" ContentType="image/png"/>
  <Override PartName="/word/media/rId227.png" ContentType="image/png"/>
  <Override PartName="/word/media/rId234.png" ContentType="image/png"/>
  <Override PartName="/word/media/rId89.png" ContentType="image/png"/>
  <Override PartName="/word/media/rId135.png" ContentType="image/png"/>
  <Override PartName="/word/media/rId93.png" ContentType="image/png"/>
  <Override PartName="/word/media/rId98.png" ContentType="image/png"/>
  <Override PartName="/word/media/rId101.png" ContentType="image/png"/>
  <Override PartName="/word/media/rId185.png" ContentType="image/png"/>
  <Override PartName="/word/media/rId197.png" ContentType="image/png"/>
  <Override PartName="/word/media/rId146.png" ContentType="image/png"/>
  <Override PartName="/word/media/rId149.png" ContentType="image/png"/>
  <Override PartName="/word/media/rId160.png" ContentType="image/png"/>
  <Override PartName="/word/media/rId155.png" ContentType="image/png"/>
  <Override PartName="/word/media/rId152.png" ContentType="image/png"/>
  <Override PartName="/word/media/rId205.png" ContentType="image/png"/>
  <Override PartName="/word/media/rId208.png" ContentType="image/png"/>
  <Override PartName="/word/media/rId211.png" ContentType="image/png"/>
  <Override PartName="/word/media/rId214.png" ContentType="image/png"/>
  <Override PartName="/word/media/rId217.png" ContentType="image/png"/>
  <Override PartName="/word/media/rId220.png" ContentType="image/png"/>
  <Override PartName="/word/media/rId223.png" ContentType="image/png"/>
  <Override PartName="/word/media/rId250.png" ContentType="image/png"/>
  <Override PartName="/word/media/rId247.png" ContentType="image/png"/>
  <Override PartName="/word/media/rId111.png" ContentType="image/png"/>
  <Override PartName="/word/media/rId130.png" ContentType="image/png"/>
  <Override PartName="/word/media/rId117.png" ContentType="image/png"/>
  <Override PartName="/word/media/rId120.png" ContentType="image/png"/>
  <Override PartName="/word/media/rId123.png" ContentType="image/png"/>
  <Override PartName="/word/media/rId141.png" ContentType="image/png"/>
  <Override PartName="/word/media/rId253.png" ContentType="image/png"/>
  <Override PartName="/word/media/rId106.png" ContentType="image/png"/>
  <Override PartName="/word/media/rId10.png" ContentType="image/png"/>
  <Override PartName="/word/media/rId13.png" ContentType="image/png"/>
  <Override PartName="/word/media/rId16.png" ContentType="image/png"/>
  <Override PartName="/word/media/rId19.png" ContentType="image/png"/>
  <Override PartName="/word/media/rId28.png" ContentType="image/png"/>
  <Override PartName="/word/media/rId22.png" ContentType="image/png"/>
  <Override PartName="/word/media/rId25.png" ContentType="image/png"/>
  <Override PartName="/word/media/rId3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PC烘焙版V4.71.204.4659更新日志(2026.02.05)（客户版）</w:t>
      </w:r>
    </w:p>
    <w:bookmarkStart w:id="9" w:name="pc烘焙版v4.71.204.4659更新日志2026.02.05客户版"/>
    <w:p>
      <w:pPr>
        <w:pStyle w:val="Heading1"/>
      </w:pPr>
      <w:r>
        <w:rPr>
          <w:rFonts w:hint="eastAsia"/>
        </w:rPr>
        <w:t xml:space="preserve">PC烘焙版V4.71.204.4659更新日志(2026.02.05)（客户版）</w:t>
      </w:r>
    </w:p>
    <w:bookmarkEnd w:id="9"/>
    <w:bookmarkStart w:id="31" w:name="X9b1d516ff6b219665bd1f8c2c7066ecff2c9cdd"/>
    <w:p>
      <w:pPr>
        <w:pStyle w:val="Heading1"/>
      </w:pPr>
      <w:r>
        <w:t xml:space="preserve">1. </w:t>
      </w:r>
      <w:r>
        <w:rPr>
          <w:rFonts w:hint="eastAsia"/>
        </w:rPr>
        <w:t xml:space="preserve">对接抖音买单</w:t>
      </w:r>
    </w:p>
    <w:p>
      <w:pPr>
        <w:pStyle w:val="FirstParagraph"/>
      </w:pPr>
      <w:r>
        <w:rPr>
          <w:rFonts w:hint="eastAsia"/>
          <w:b/>
          <w:bCs/>
        </w:rPr>
        <w:t xml:space="preserve">场景/问题</w:t>
      </w:r>
      <w:r>
        <w:rPr>
          <w:rFonts w:hint="eastAsia"/>
        </w:rPr>
        <w:t xml:space="preserve">：</w:t>
      </w:r>
    </w:p>
    <w:p>
      <w:pPr>
        <w:pStyle w:val="Compact"/>
        <w:numPr>
          <w:ilvl w:val="0"/>
          <w:numId w:val="1001"/>
        </w:numPr>
      </w:pPr>
      <w:r>
        <w:rPr>
          <w:rFonts w:hint="eastAsia"/>
        </w:rPr>
        <w:t xml:space="preserve">1）商户在抖音上了两个代金券的团购，30抵50，55抵100，并开通了抖音买单</w:t>
      </w:r>
    </w:p>
    <w:p>
      <w:pPr>
        <w:pStyle w:val="Compact"/>
        <w:numPr>
          <w:ilvl w:val="0"/>
          <w:numId w:val="1001"/>
        </w:numPr>
      </w:pPr>
      <w:r>
        <w:rPr>
          <w:rFonts w:hint="eastAsia"/>
        </w:rPr>
        <w:t xml:space="preserve">2）顾客到店消费订单，应付金额268元，顾客打开抖音，点击抖音买单，输入268元，抖音APP自动，帮助顾客勾选购买2张【55抵100】和1张【30抵50】的代金券，顾客点击确定支付，实付158元（2x55+30+18）</w:t>
      </w:r>
    </w:p>
    <w:p>
      <w:pPr>
        <w:pStyle w:val="Compact"/>
        <w:numPr>
          <w:ilvl w:val="1"/>
          <w:numId w:val="1002"/>
        </w:numPr>
      </w:pPr>
      <w:r>
        <w:rPr>
          <w:rFonts w:hint="eastAsia"/>
        </w:rPr>
        <w:t xml:space="preserve">3）收银员点击POS【抖音买单】这个支付方式，扫顾客的抖音APP抖音买单支付后的码，我们系统显示抖音买单信息：抖音买单整单消费金额268元，2张【55抵100】抵用200，1张【30抵50】抵用50，抖音买单尾款支付18元</w:t>
      </w:r>
    </w:p>
    <w:p>
      <w:pPr>
        <w:pStyle w:val="Compact"/>
        <w:numPr>
          <w:ilvl w:val="0"/>
          <w:numId w:val="1001"/>
        </w:numPr>
      </w:pPr>
      <w:r>
        <w:rPr>
          <w:rFonts w:hint="eastAsia"/>
        </w:rPr>
        <w:t xml:space="preserve">4）收银员点击确认，POS先用接口返回的3张代金券的银豹映射券码跑类库（计入券实收和券折扣），待支付金额判断是否等于抖音买单尾款支付金额（即是否为18元），如果是的话则完成收银生成销售单据，销售单据的相关数据结构如下（注意券有实收，抖音买单支付也有实收）</w:t>
      </w:r>
    </w:p>
    <w:p>
      <w:pPr>
        <w:pStyle w:val="Compact"/>
        <w:numPr>
          <w:ilvl w:val="0"/>
          <w:numId w:val="1001"/>
        </w:numPr>
      </w:pPr>
      <w:r>
        <w:rPr>
          <w:rFonts w:hint="eastAsia"/>
        </w:rPr>
        <w:t xml:space="preserve">订单原价268元</w:t>
      </w:r>
    </w:p>
    <w:p>
      <w:pPr>
        <w:pStyle w:val="Compact"/>
        <w:numPr>
          <w:ilvl w:val="1"/>
          <w:numId w:val="1003"/>
        </w:numPr>
      </w:pPr>
      <w:r>
        <w:rPr>
          <w:rFonts w:hint="eastAsia"/>
        </w:rPr>
        <w:t xml:space="preserve">【55抵100】</w:t>
      </w:r>
      <w:r>
        <w:t xml:space="preserve"> </w:t>
      </w:r>
      <w:r>
        <w:rPr>
          <w:rFonts w:hint="eastAsia"/>
        </w:rPr>
        <w:t xml:space="preserve">2张</w:t>
      </w:r>
      <w:r>
        <w:t xml:space="preserve"> </w:t>
      </w:r>
      <w:r>
        <w:rPr>
          <w:rFonts w:hint="eastAsia"/>
        </w:rPr>
        <w:t xml:space="preserve">券实收106元，优惠金额94元</w:t>
      </w:r>
    </w:p>
    <w:p>
      <w:pPr>
        <w:pStyle w:val="Compact"/>
        <w:numPr>
          <w:ilvl w:val="1"/>
          <w:numId w:val="1003"/>
        </w:numPr>
      </w:pPr>
      <w:r>
        <w:rPr>
          <w:rFonts w:hint="eastAsia"/>
        </w:rPr>
        <w:t xml:space="preserve">【30抵50】</w:t>
      </w:r>
      <w:r>
        <w:t xml:space="preserve"> </w:t>
      </w:r>
      <w:r>
        <w:rPr>
          <w:rFonts w:hint="eastAsia"/>
        </w:rPr>
        <w:t xml:space="preserve">1张</w:t>
      </w:r>
      <w:r>
        <w:t xml:space="preserve"> </w:t>
      </w:r>
      <w:r>
        <w:rPr>
          <w:rFonts w:hint="eastAsia"/>
        </w:rPr>
        <w:t xml:space="preserve">券实收27元，优惠金额23元</w:t>
      </w:r>
    </w:p>
    <w:p>
      <w:pPr>
        <w:pStyle w:val="Compact"/>
        <w:numPr>
          <w:ilvl w:val="1"/>
          <w:numId w:val="1003"/>
        </w:numPr>
      </w:pPr>
      <w:r>
        <w:rPr>
          <w:rFonts w:hint="eastAsia"/>
        </w:rPr>
        <w:t xml:space="preserve">抖音买单支付</w:t>
      </w:r>
      <w:r>
        <w:t xml:space="preserve"> </w:t>
      </w:r>
      <w:r>
        <w:rPr>
          <w:rFonts w:hint="eastAsia"/>
        </w:rPr>
        <w:t xml:space="preserve">17元，支付折扣1元</w:t>
      </w:r>
    </w:p>
    <w:p>
      <w:pPr>
        <w:pStyle w:val="FirstParagraph"/>
      </w:pPr>
      <w:r>
        <w:rPr>
          <w:rFonts w:hint="eastAsia"/>
          <w:b/>
          <w:bCs/>
        </w:rPr>
        <w:t xml:space="preserve">功能说明</w:t>
      </w:r>
      <w:r>
        <w:rPr>
          <w:rFonts w:hint="eastAsia"/>
        </w:rPr>
        <w:t xml:space="preserve">：</w:t>
      </w:r>
    </w:p>
    <w:p>
      <w:pPr>
        <w:pStyle w:val="BodyText"/>
      </w:pPr>
      <w:r>
        <w:rPr>
          <w:rFonts w:hint="eastAsia"/>
        </w:rPr>
        <w:t xml:space="preserve">1）配置抖音买单支付后，支付界面显示【抖音买单】</w:t>
      </w:r>
    </w:p>
    <w:p>
      <w:pPr>
        <w:pStyle w:val="BodyText"/>
      </w:pPr>
      <w:r>
        <w:drawing>
          <wp:inline>
            <wp:extent cx="5334000" cy="4000500"/>
            <wp:effectExtent b="0" l="0" r="0" t="0"/>
            <wp:docPr descr="" title="" id="11" name="Picture"/>
            <a:graphic>
              <a:graphicData uri="http://schemas.openxmlformats.org/drawingml/2006/picture">
                <pic:pic>
                  <pic:nvPicPr>
                    <pic:cNvPr descr="https://linll2025-1339807475.cos.ap-guangzhou.myqcloud.com/1772618800701-85388dee-aaaf-4251-8ed1-59b13e923beb.png" id="12" name="Picture"/>
                    <pic:cNvPicPr>
                      <a:picLocks noChangeArrowheads="1" noChangeAspect="1"/>
                    </pic:cNvPicPr>
                  </pic:nvPicPr>
                  <pic:blipFill>
                    <a:blip r:embed="rId1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rFonts w:hint="eastAsia"/>
        </w:rPr>
        <w:t xml:space="preserve">2）抖音买单仅支持结算界面使用，券扫码下单不支持</w:t>
      </w:r>
    </w:p>
    <w:p>
      <w:pPr>
        <w:pStyle w:val="BodyText"/>
      </w:pPr>
      <w:r>
        <w:rPr>
          <w:rFonts w:hint="eastAsia"/>
        </w:rPr>
        <w:t xml:space="preserve">3）点击【抖音买单】弹窗扫码支付</w:t>
      </w:r>
      <w:r>
        <w:t xml:space="preserve"> </w:t>
      </w:r>
      <w:r>
        <w:drawing>
          <wp:inline>
            <wp:extent cx="5334000" cy="4000500"/>
            <wp:effectExtent b="0" l="0" r="0" t="0"/>
            <wp:docPr descr="" title="" id="14" name="Picture"/>
            <a:graphic>
              <a:graphicData uri="http://schemas.openxmlformats.org/drawingml/2006/picture">
                <pic:pic>
                  <pic:nvPicPr>
                    <pic:cNvPr descr="https://linll2025-1339807475.cos.ap-guangzhou.myqcloud.com/1772618800719-20a0f45e-a3ad-4d46-abf5-3405dccbf9d4.png" id="15" name="Picture"/>
                    <pic:cNvPicPr>
                      <a:picLocks noChangeArrowheads="1" noChangeAspect="1"/>
                    </pic:cNvPicPr>
                  </pic:nvPicPr>
                  <pic:blipFill>
                    <a:blip r:embed="rId13"/>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rFonts w:hint="eastAsia"/>
        </w:rPr>
        <w:t xml:space="preserve">4）支付成功显示支付金额、券抵现金额、待支付尾款</w:t>
      </w:r>
    </w:p>
    <w:p>
      <w:pPr>
        <w:pStyle w:val="BodyText"/>
      </w:pPr>
      <w:r>
        <w:drawing>
          <wp:inline>
            <wp:extent cx="5334000" cy="4000500"/>
            <wp:effectExtent b="0" l="0" r="0" t="0"/>
            <wp:docPr descr="" title="" id="17" name="Picture"/>
            <a:graphic>
              <a:graphicData uri="http://schemas.openxmlformats.org/drawingml/2006/picture">
                <pic:pic>
                  <pic:nvPicPr>
                    <pic:cNvPr descr="https://linll2025-1339807475.cos.ap-guangzhou.myqcloud.com/1772769150969-90aa6196-ac78-4236-bda6-2a440dd9c5ca.png" id="18" name="Picture"/>
                    <pic:cNvPicPr>
                      <a:picLocks noChangeArrowheads="1" noChangeAspect="1"/>
                    </pic:cNvPicPr>
                  </pic:nvPicPr>
                  <pic:blipFill>
                    <a:blip r:embed="rId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rFonts w:hint="eastAsia"/>
        </w:rPr>
        <w:t xml:space="preserve">5）抖音买单的总金额=单据待收总金额才可以支付</w:t>
      </w:r>
    </w:p>
    <w:p>
      <w:pPr>
        <w:pStyle w:val="BodyText"/>
      </w:pPr>
      <w:r>
        <w:drawing>
          <wp:inline>
            <wp:extent cx="5334000" cy="4000500"/>
            <wp:effectExtent b="0" l="0" r="0" t="0"/>
            <wp:docPr descr="" title="" id="20" name="Picture"/>
            <a:graphic>
              <a:graphicData uri="http://schemas.openxmlformats.org/drawingml/2006/picture">
                <pic:pic>
                  <pic:nvPicPr>
                    <pic:cNvPr descr="https://linll2025-1339807475.cos.ap-guangzhou.myqcloud.com/1772769227663-ddf4fd1d-1583-4ce7-b407-29c04b6f5a5f.png" id="21" name="Picture"/>
                    <pic:cNvPicPr>
                      <a:picLocks noChangeArrowheads="1" noChangeAspect="1"/>
                    </pic:cNvPicPr>
                  </pic:nvPicPr>
                  <pic:blipFill>
                    <a:blip r:embed="rId1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rFonts w:hint="eastAsia"/>
        </w:rPr>
        <w:t xml:space="preserve">6）支持组合支付</w:t>
      </w:r>
    </w:p>
    <w:p>
      <w:pPr>
        <w:pStyle w:val="BodyText"/>
      </w:pPr>
      <w:r>
        <w:rPr>
          <w:rFonts w:hint="eastAsia"/>
        </w:rPr>
        <w:t xml:space="preserve">7）收银小票展示</w:t>
      </w:r>
      <w:r>
        <w:t xml:space="preserve"> </w:t>
      </w:r>
      <w:r>
        <w:drawing>
          <wp:inline>
            <wp:extent cx="5334000" cy="3040271"/>
            <wp:effectExtent b="0" l="0" r="0" t="0"/>
            <wp:docPr descr="" title="" id="23" name="Picture"/>
            <a:graphic>
              <a:graphicData uri="http://schemas.openxmlformats.org/drawingml/2006/picture">
                <pic:pic>
                  <pic:nvPicPr>
                    <pic:cNvPr descr="https://linll2025-1339807475.cos.ap-guangzhou.myqcloud.com/1772772795281-4fa945ce-419e-4cfd-a72d-2df33beb5b3c.png" id="24" name="Picture"/>
                    <pic:cNvPicPr>
                      <a:picLocks noChangeArrowheads="1" noChangeAspect="1"/>
                    </pic:cNvPicPr>
                  </pic:nvPicPr>
                  <pic:blipFill>
                    <a:blip r:embed="rId22"/>
                    <a:stretch>
                      <a:fillRect/>
                    </a:stretch>
                  </pic:blipFill>
                  <pic:spPr bwMode="auto">
                    <a:xfrm>
                      <a:off x="0" y="0"/>
                      <a:ext cx="5334000" cy="3040271"/>
                    </a:xfrm>
                    <a:prstGeom prst="rect">
                      <a:avLst/>
                    </a:prstGeom>
                    <a:noFill/>
                    <a:ln w="9525">
                      <a:noFill/>
                      <a:headEnd/>
                      <a:tailEnd/>
                    </a:ln>
                  </pic:spPr>
                </pic:pic>
              </a:graphicData>
            </a:graphic>
          </wp:inline>
        </w:drawing>
      </w:r>
    </w:p>
    <w:p>
      <w:pPr>
        <w:pStyle w:val="BodyText"/>
      </w:pPr>
      <w:r>
        <w:rPr>
          <w:rFonts w:hint="eastAsia"/>
        </w:rPr>
        <w:t xml:space="preserve">8）支持反结账</w:t>
      </w:r>
      <w:r>
        <w:t xml:space="preserve"> </w:t>
      </w:r>
      <w:r>
        <w:drawing>
          <wp:inline>
            <wp:extent cx="5334000" cy="4000500"/>
            <wp:effectExtent b="0" l="0" r="0" t="0"/>
            <wp:docPr descr="" title="" id="26" name="Picture"/>
            <a:graphic>
              <a:graphicData uri="http://schemas.openxmlformats.org/drawingml/2006/picture">
                <pic:pic>
                  <pic:nvPicPr>
                    <pic:cNvPr descr="https://linll2025-1339807475.cos.ap-guangzhou.myqcloud.com/1772774202699-f72d33aa-f73a-480b-8927-42543cde71ab.png" id="27" name="Picture"/>
                    <pic:cNvPicPr>
                      <a:picLocks noChangeArrowheads="1" noChangeAspect="1"/>
                    </pic:cNvPicPr>
                  </pic:nvPicPr>
                  <pic:blipFill>
                    <a:blip r:embed="rId25"/>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rFonts w:hint="eastAsia"/>
        </w:rPr>
        <w:t xml:space="preserve">9）云端单据展示</w:t>
      </w:r>
      <w:r>
        <w:t xml:space="preserve"> </w:t>
      </w:r>
      <w:r>
        <w:drawing>
          <wp:inline>
            <wp:extent cx="5334000" cy="1157228"/>
            <wp:effectExtent b="0" l="0" r="0" t="0"/>
            <wp:docPr descr="" title="" id="29" name="Picture"/>
            <a:graphic>
              <a:graphicData uri="http://schemas.openxmlformats.org/drawingml/2006/picture">
                <pic:pic>
                  <pic:nvPicPr>
                    <pic:cNvPr descr="https://linll2025-1339807475.cos.ap-guangzhou.myqcloud.com/1772772754345-26ab19f2-46b2-40b2-a5a3-e8033af9faa8.png" id="30" name="Picture"/>
                    <pic:cNvPicPr>
                      <a:picLocks noChangeArrowheads="1" noChangeAspect="1"/>
                    </pic:cNvPicPr>
                  </pic:nvPicPr>
                  <pic:blipFill>
                    <a:blip r:embed="rId28"/>
                    <a:stretch>
                      <a:fillRect/>
                    </a:stretch>
                  </pic:blipFill>
                  <pic:spPr bwMode="auto">
                    <a:xfrm>
                      <a:off x="0" y="0"/>
                      <a:ext cx="5334000" cy="1157228"/>
                    </a:xfrm>
                    <a:prstGeom prst="rect">
                      <a:avLst/>
                    </a:prstGeom>
                    <a:noFill/>
                    <a:ln w="9525">
                      <a:noFill/>
                      <a:headEnd/>
                      <a:tailEnd/>
                    </a:ln>
                  </pic:spPr>
                </pic:pic>
              </a:graphicData>
            </a:graphic>
          </wp:inline>
        </w:drawing>
      </w:r>
    </w:p>
    <w:bookmarkEnd w:id="31"/>
    <w:bookmarkStart w:id="33" w:name="Xcac138de19e224b6808f8558780e5cfd42f4b83"/>
    <w:p>
      <w:pPr>
        <w:pStyle w:val="Heading1"/>
      </w:pPr>
      <w:r>
        <w:t xml:space="preserve">2. </w:t>
      </w:r>
      <w:r>
        <w:rPr>
          <w:rFonts w:hint="eastAsia"/>
        </w:rPr>
        <w:t xml:space="preserve">抖音买单核销参数补充</w:t>
      </w:r>
    </w:p>
    <w:p>
      <w:pPr>
        <w:pStyle w:val="FirstParagraph"/>
      </w:pPr>
      <w:r>
        <w:rPr>
          <w:rFonts w:hint="eastAsia"/>
          <w:b/>
          <w:bCs/>
        </w:rPr>
        <w:t xml:space="preserve">场景/问题</w:t>
      </w:r>
      <w:r>
        <w:rPr>
          <w:rFonts w:hint="eastAsia"/>
        </w:rPr>
        <w:t xml:space="preserve">：</w:t>
      </w:r>
    </w:p>
    <w:p>
      <w:pPr>
        <w:pStyle w:val="BodyText"/>
      </w:pPr>
      <w:r>
        <w:rPr>
          <w:rFonts w:hint="eastAsia"/>
        </w:rPr>
        <w:t xml:space="preserve">相关功能手册：</w:t>
      </w:r>
    </w:p>
    <w:p>
      <w:pPr>
        <w:pStyle w:val="Compact"/>
        <w:numPr>
          <w:ilvl w:val="0"/>
          <w:numId w:val="1004"/>
        </w:numPr>
      </w:pPr>
      <w:hyperlink r:id="rId32">
        <w:r>
          <w:rPr>
            <w:rStyle w:val="Hyperlink"/>
            <w:rFonts w:hint="eastAsia"/>
          </w:rPr>
          <w:t xml:space="preserve">系统设置</w:t>
        </w:r>
      </w:hyperlink>
    </w:p>
    <w:bookmarkEnd w:id="33"/>
    <w:bookmarkStart w:id="38" w:name="Xa7957d5f186ede5729e0ce74149fcd26445ebba"/>
    <w:p>
      <w:pPr>
        <w:pStyle w:val="Heading1"/>
      </w:pPr>
      <w:r>
        <w:t xml:space="preserve">3. </w:t>
      </w:r>
      <w:r>
        <w:rPr>
          <w:rFonts w:hint="eastAsia"/>
        </w:rPr>
        <w:t xml:space="preserve">支持新零售类盘点</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w:t>
      </w:r>
      <w:r>
        <w:t xml:space="preserve"> </w:t>
      </w:r>
      <w:r>
        <w:drawing>
          <wp:inline>
            <wp:extent cx="5334000" cy="3000375"/>
            <wp:effectExtent b="0" l="0" r="0" t="0"/>
            <wp:docPr descr="" title="" id="35" name="Picture"/>
            <a:graphic>
              <a:graphicData uri="http://schemas.openxmlformats.org/drawingml/2006/picture">
                <pic:pic>
                  <pic:nvPicPr>
                    <pic:cNvPr descr="https://linll2025-1339807475.cos.ap-guangzhou.myqcloud.com/1772774251924-8cd6b601-58c9-4c21-983e-bdca55eb18da.png" id="36" name="Picture"/>
                    <pic:cNvPicPr>
                      <a:picLocks noChangeArrowheads="1" noChangeAspect="1"/>
                    </pic:cNvPicPr>
                  </pic:nvPicPr>
                  <pic:blipFill>
                    <a:blip r:embed="rId34"/>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05"/>
        </w:numPr>
      </w:pPr>
      <w:hyperlink r:id="rId37">
        <w:r>
          <w:rPr>
            <w:rStyle w:val="Hyperlink"/>
            <w:rFonts w:hint="eastAsia"/>
          </w:rPr>
          <w:t xml:space="preserve">盘点</w:t>
        </w:r>
      </w:hyperlink>
    </w:p>
    <w:bookmarkEnd w:id="38"/>
    <w:bookmarkStart w:id="40" w:name="X69c179c47663d2f46e98e466142b236848bb0d9"/>
    <w:p>
      <w:pPr>
        <w:pStyle w:val="Heading1"/>
      </w:pPr>
      <w:r>
        <w:t xml:space="preserve">4. </w:t>
      </w:r>
      <w:r>
        <w:rPr>
          <w:rFonts w:hint="eastAsia"/>
        </w:rPr>
        <w:t xml:space="preserve">外卖商品管理支持最大化和最小化</w:t>
      </w:r>
    </w:p>
    <w:p>
      <w:pPr>
        <w:pStyle w:val="FirstParagraph"/>
      </w:pPr>
      <w:r>
        <w:rPr>
          <w:rFonts w:hint="eastAsia"/>
          <w:b/>
          <w:bCs/>
        </w:rPr>
        <w:t xml:space="preserve">场景/问题</w:t>
      </w:r>
      <w:r>
        <w:rPr>
          <w:rFonts w:hint="eastAsia"/>
        </w:rPr>
        <w:t xml:space="preserve">：部分门店使用主收银机接网单，店员在外卖菜品管理搜索商品操作上下架时，容易被门店收银打断，因店员年纪较大，重新搜索商品比较费劲。希望该页面能支持最小化，重新打开后恢复到关闭前页面；</w:t>
      </w:r>
    </w:p>
    <w:p>
      <w:pPr>
        <w:pStyle w:val="BodyText"/>
      </w:pPr>
      <w:r>
        <w:rPr>
          <w:rFonts w:hint="eastAsia"/>
          <w:b/>
          <w:bCs/>
        </w:rPr>
        <w:t xml:space="preserve">功能说明</w:t>
      </w:r>
      <w:r>
        <w:rPr>
          <w:rFonts w:hint="eastAsia"/>
        </w:rPr>
        <w:t xml:space="preserve">：外卖菜品管理界面支持最大化和最小化的按钮操作；</w:t>
      </w:r>
    </w:p>
    <w:p>
      <w:pPr>
        <w:pStyle w:val="BodyText"/>
      </w:pPr>
      <w:r>
        <w:rPr>
          <w:rFonts w:hint="eastAsia"/>
        </w:rPr>
        <w:t xml:space="preserve">相关功能手册：</w:t>
      </w:r>
    </w:p>
    <w:p>
      <w:pPr>
        <w:pStyle w:val="Compact"/>
        <w:numPr>
          <w:ilvl w:val="0"/>
          <w:numId w:val="1006"/>
        </w:numPr>
      </w:pPr>
      <w:hyperlink r:id="rId39">
        <w:r>
          <w:rPr>
            <w:rStyle w:val="Hyperlink"/>
            <w:rFonts w:hint="eastAsia"/>
          </w:rPr>
          <w:t xml:space="preserve">网络订单</w:t>
        </w:r>
      </w:hyperlink>
    </w:p>
    <w:bookmarkEnd w:id="40"/>
    <w:bookmarkStart w:id="45" w:name="Xba8855ffebb4f420de44424c18a03d80af2b4c7"/>
    <w:p>
      <w:pPr>
        <w:pStyle w:val="Heading1"/>
      </w:pPr>
      <w:r>
        <w:t xml:space="preserve">5. </w:t>
      </w:r>
      <w:r>
        <w:rPr>
          <w:rFonts w:hint="eastAsia"/>
        </w:rPr>
        <w:t xml:space="preserve">货流通知</w:t>
      </w:r>
      <w:r>
        <w:t xml:space="preserve"> </w:t>
      </w:r>
      <w:r>
        <w:rPr>
          <w:rFonts w:hint="eastAsia"/>
        </w:rPr>
        <w:t xml:space="preserve">的小计金额</w:t>
      </w:r>
      <w:r>
        <w:t xml:space="preserve"> </w:t>
      </w:r>
      <w:r>
        <w:rPr>
          <w:rFonts w:hint="eastAsia"/>
        </w:rPr>
        <w:t xml:space="preserve">调整</w:t>
      </w:r>
    </w:p>
    <w:p>
      <w:pPr>
        <w:pStyle w:val="FirstParagraph"/>
      </w:pPr>
      <w:r>
        <w:rPr>
          <w:rFonts w:hint="eastAsia"/>
          <w:b/>
          <w:bCs/>
        </w:rPr>
        <w:t xml:space="preserve">场景/问题</w:t>
      </w:r>
      <w:r>
        <w:rPr>
          <w:rFonts w:hint="eastAsia"/>
        </w:rPr>
        <w:t xml:space="preserve">：PC版本4.71.102.4257货流通知打印进货单，总价显示进货价合计，较低版本4.70.102.3567则显示的是销售价合计，不同版本统计结果不一致，希望统一销售价合计；</w:t>
      </w:r>
    </w:p>
    <w:p>
      <w:pPr>
        <w:pStyle w:val="BodyText"/>
      </w:pPr>
      <w:r>
        <w:rPr>
          <w:rFonts w:hint="eastAsia"/>
          <w:b/>
          <w:bCs/>
        </w:rPr>
        <w:t xml:space="preserve">功能说明</w:t>
      </w:r>
      <w:r>
        <w:rPr>
          <w:rFonts w:hint="eastAsia"/>
        </w:rPr>
        <w:t xml:space="preserve">：</w:t>
      </w:r>
    </w:p>
    <w:p>
      <w:pPr>
        <w:pStyle w:val="Compact"/>
        <w:numPr>
          <w:ilvl w:val="0"/>
          <w:numId w:val="1007"/>
        </w:numPr>
      </w:pPr>
      <w:r>
        <w:rPr>
          <w:rFonts w:hint="eastAsia"/>
        </w:rPr>
        <w:t xml:space="preserve">工号有进货价权限：进货单打印【单价】取【进货价】，【小计】取【进货价小计】；</w:t>
      </w:r>
    </w:p>
    <w:p>
      <w:pPr>
        <w:pStyle w:val="Compact"/>
        <w:numPr>
          <w:ilvl w:val="0"/>
          <w:numId w:val="1007"/>
        </w:numPr>
      </w:pPr>
      <w:r>
        <w:rPr>
          <w:rFonts w:hint="eastAsia"/>
        </w:rPr>
        <w:t xml:space="preserve">工号无进货价权限：进货单打印【单价】取【销售价】，【小计】取【销售价小计】；</w:t>
      </w:r>
      <w:r>
        <w:t xml:space="preserve"> </w:t>
      </w:r>
      <w:r>
        <w:drawing>
          <wp:inline>
            <wp:extent cx="5334000" cy="7006637"/>
            <wp:effectExtent b="0" l="0" r="0" t="0"/>
            <wp:docPr descr="408" title="" id="42" name="Picture"/>
            <a:graphic>
              <a:graphicData uri="http://schemas.openxmlformats.org/drawingml/2006/picture">
                <pic:pic>
                  <pic:nvPicPr>
                    <pic:cNvPr descr="https://linll2025-1339807475.cos.ap-guangzhou.myqcloud.com/1768823538774-509b1c6b-845f-4959-a807-28b1625f69c7.png" id="43" name="Picture"/>
                    <pic:cNvPicPr>
                      <a:picLocks noChangeArrowheads="1" noChangeAspect="1"/>
                    </pic:cNvPicPr>
                  </pic:nvPicPr>
                  <pic:blipFill>
                    <a:blip r:embed="rId41"/>
                    <a:stretch>
                      <a:fillRect/>
                    </a:stretch>
                  </pic:blipFill>
                  <pic:spPr bwMode="auto">
                    <a:xfrm>
                      <a:off x="0" y="0"/>
                      <a:ext cx="5334000" cy="7006637"/>
                    </a:xfrm>
                    <a:prstGeom prst="rect">
                      <a:avLst/>
                    </a:prstGeom>
                    <a:noFill/>
                    <a:ln w="9525">
                      <a:noFill/>
                      <a:headEnd/>
                      <a:tailEnd/>
                    </a:ln>
                  </pic:spPr>
                </pic:pic>
              </a:graphicData>
            </a:graphic>
          </wp:inline>
        </w:drawing>
      </w:r>
    </w:p>
    <w:p>
      <w:pPr>
        <w:pStyle w:val="FirstParagraph"/>
      </w:pPr>
      <w:r>
        <w:rPr>
          <w:rFonts w:hint="eastAsia"/>
        </w:rPr>
        <w:t xml:space="preserve">相关功能手册：</w:t>
      </w:r>
    </w:p>
    <w:p>
      <w:pPr>
        <w:pStyle w:val="Compact"/>
        <w:numPr>
          <w:ilvl w:val="0"/>
          <w:numId w:val="1008"/>
        </w:numPr>
      </w:pPr>
      <w:hyperlink r:id="rId44">
        <w:r>
          <w:rPr>
            <w:rStyle w:val="Hyperlink"/>
            <w:rFonts w:hint="eastAsia"/>
          </w:rPr>
          <w:t xml:space="preserve">货流通知</w:t>
        </w:r>
      </w:hyperlink>
    </w:p>
    <w:bookmarkEnd w:id="45"/>
    <w:bookmarkStart w:id="83" w:name="Xa363f3c41bdcb27bd74af5f9406f332bb5152be"/>
    <w:p>
      <w:pPr>
        <w:pStyle w:val="Heading1"/>
      </w:pPr>
      <w:r>
        <w:t xml:space="preserve">6. </w:t>
      </w:r>
      <w:r>
        <w:rPr>
          <w:rFonts w:hint="eastAsia"/>
        </w:rPr>
        <w:t xml:space="preserve">手动改价支持可改固价商品</w:t>
      </w:r>
    </w:p>
    <w:p>
      <w:pPr>
        <w:pStyle w:val="FirstParagraph"/>
      </w:pPr>
      <w:r>
        <w:rPr>
          <w:rFonts w:hint="eastAsia"/>
          <w:b/>
          <w:bCs/>
        </w:rPr>
        <w:t xml:space="preserve">场景/问题</w:t>
      </w:r>
      <w:r>
        <w:rPr>
          <w:rFonts w:hint="eastAsia"/>
        </w:rPr>
        <w:t xml:space="preserve">：目前固价商品不支持手动打折或改价，但特殊场景（比如特殊客人过来吃饭）买单时需要允许整单改价；</w:t>
      </w:r>
    </w:p>
    <w:p>
      <w:pPr>
        <w:pStyle w:val="BodyText"/>
      </w:pPr>
      <w:r>
        <w:rPr>
          <w:rFonts w:hint="eastAsia"/>
          <w:b/>
          <w:bCs/>
        </w:rPr>
        <w:t xml:space="preserve">前置条件</w:t>
      </w:r>
      <w:r>
        <w:rPr>
          <w:rFonts w:hint="eastAsia"/>
        </w:rPr>
        <w:t xml:space="preserve">：</w:t>
      </w:r>
    </w:p>
    <w:p>
      <w:pPr>
        <w:pStyle w:val="BodyText"/>
      </w:pPr>
      <w:r>
        <w:rPr>
          <w:rFonts w:hint="eastAsia"/>
        </w:rPr>
        <w:t xml:space="preserve">1）云端账号行业类型为【餐饮行业】（其他行业不支持）；</w:t>
      </w:r>
    </w:p>
    <w:p>
      <w:pPr>
        <w:pStyle w:val="BodyText"/>
      </w:pPr>
      <w:r>
        <w:rPr>
          <w:rFonts w:hint="eastAsia"/>
        </w:rPr>
        <w:t xml:space="preserve">2）云端商品设置为固价商品；</w:t>
      </w:r>
      <w:r>
        <w:t xml:space="preserve"> </w:t>
      </w:r>
      <w:r>
        <w:drawing>
          <wp:inline>
            <wp:extent cx="5334000" cy="4230846"/>
            <wp:effectExtent b="0" l="0" r="0" t="0"/>
            <wp:docPr descr="" title="" id="47" name="Picture"/>
            <a:graphic>
              <a:graphicData uri="http://schemas.openxmlformats.org/drawingml/2006/picture">
                <pic:pic>
                  <pic:nvPicPr>
                    <pic:cNvPr descr="https://linll2025-1339807475.cos.ap-guangzhou.myqcloud.com/1768895276356-02a1f5b4-317f-4bd9-b891-b260581efd07.png" id="48" name="Picture"/>
                    <pic:cNvPicPr>
                      <a:picLocks noChangeArrowheads="1" noChangeAspect="1"/>
                    </pic:cNvPicPr>
                  </pic:nvPicPr>
                  <pic:blipFill>
                    <a:blip r:embed="rId46"/>
                    <a:stretch>
                      <a:fillRect/>
                    </a:stretch>
                  </pic:blipFill>
                  <pic:spPr bwMode="auto">
                    <a:xfrm>
                      <a:off x="0" y="0"/>
                      <a:ext cx="5334000" cy="4230846"/>
                    </a:xfrm>
                    <a:prstGeom prst="rect">
                      <a:avLst/>
                    </a:prstGeom>
                    <a:noFill/>
                    <a:ln w="9525">
                      <a:noFill/>
                      <a:headEnd/>
                      <a:tailEnd/>
                    </a:ln>
                  </pic:spPr>
                </pic:pic>
              </a:graphicData>
            </a:graphic>
          </wp:inline>
        </w:drawing>
      </w:r>
    </w:p>
    <w:p>
      <w:pPr>
        <w:pStyle w:val="BodyText"/>
      </w:pPr>
      <w:r>
        <w:rPr>
          <w:rFonts w:hint="eastAsia"/>
        </w:rPr>
        <w:t xml:space="preserve">3）云端系统设置修改参数【手动改价可改固价商品】；</w:t>
      </w:r>
    </w:p>
    <w:p>
      <w:pPr>
        <w:pStyle w:val="BodyText"/>
      </w:pPr>
      <w:r>
        <w:drawing>
          <wp:inline>
            <wp:extent cx="5334000" cy="1776368"/>
            <wp:effectExtent b="0" l="0" r="0" t="0"/>
            <wp:docPr descr="" title="" id="50" name="Picture"/>
            <a:graphic>
              <a:graphicData uri="http://schemas.openxmlformats.org/drawingml/2006/picture">
                <pic:pic>
                  <pic:nvPicPr>
                    <pic:cNvPr descr="https://linll2025-1339807475.cos.ap-guangzhou.myqcloud.com/1768895346892-7c529cc2-02e8-4ba5-966e-951d0259d67a.png" id="51" name="Picture"/>
                    <pic:cNvPicPr>
                      <a:picLocks noChangeArrowheads="1" noChangeAspect="1"/>
                    </pic:cNvPicPr>
                  </pic:nvPicPr>
                  <pic:blipFill>
                    <a:blip r:embed="rId49"/>
                    <a:stretch>
                      <a:fillRect/>
                    </a:stretch>
                  </pic:blipFill>
                  <pic:spPr bwMode="auto">
                    <a:xfrm>
                      <a:off x="0" y="0"/>
                      <a:ext cx="5334000" cy="1776368"/>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w:t>
      </w:r>
    </w:p>
    <w:p>
      <w:pPr>
        <w:pStyle w:val="BodyText"/>
      </w:pPr>
      <w:r>
        <w:rPr>
          <w:rFonts w:hint="eastAsia"/>
        </w:rPr>
        <w:t xml:space="preserve">1）参数【手动改价可改固价商品】为【是】&amp;</w:t>
      </w:r>
      <w:r>
        <w:t xml:space="preserve"> </w:t>
      </w:r>
      <w:r>
        <w:rPr>
          <w:rFonts w:hint="eastAsia"/>
        </w:rPr>
        <w:t xml:space="preserve">固价商品【参与】手动整单（整单折扣，整单立减，整单改价）</w:t>
      </w:r>
      <w:r>
        <w:t xml:space="preserve"> </w:t>
      </w:r>
      <w:r>
        <w:drawing>
          <wp:inline>
            <wp:extent cx="5334000" cy="4043929"/>
            <wp:effectExtent b="0" l="0" r="0" t="0"/>
            <wp:docPr descr="" title="" id="53" name="Picture"/>
            <a:graphic>
              <a:graphicData uri="http://schemas.openxmlformats.org/drawingml/2006/picture">
                <pic:pic>
                  <pic:nvPicPr>
                    <pic:cNvPr descr="https://linll2025-1339807475.cos.ap-guangzhou.myqcloud.com/1768895839469-14e234f7-05e6-4585-9025-9acc3aaaf027.png" id="54" name="Picture"/>
                    <pic:cNvPicPr>
                      <a:picLocks noChangeArrowheads="1" noChangeAspect="1"/>
                    </pic:cNvPicPr>
                  </pic:nvPicPr>
                  <pic:blipFill>
                    <a:blip r:embed="rId52"/>
                    <a:stretch>
                      <a:fillRect/>
                    </a:stretch>
                  </pic:blipFill>
                  <pic:spPr bwMode="auto">
                    <a:xfrm>
                      <a:off x="0" y="0"/>
                      <a:ext cx="5334000" cy="4043929"/>
                    </a:xfrm>
                    <a:prstGeom prst="rect">
                      <a:avLst/>
                    </a:prstGeom>
                    <a:noFill/>
                    <a:ln w="9525">
                      <a:noFill/>
                      <a:headEnd/>
                      <a:tailEnd/>
                    </a:ln>
                  </pic:spPr>
                </pic:pic>
              </a:graphicData>
            </a:graphic>
          </wp:inline>
        </w:drawing>
      </w:r>
    </w:p>
    <w:p>
      <w:pPr>
        <w:pStyle w:val="BodyText"/>
      </w:pPr>
      <w:r>
        <w:drawing>
          <wp:inline>
            <wp:extent cx="5334000" cy="4099543"/>
            <wp:effectExtent b="0" l="0" r="0" t="0"/>
            <wp:docPr descr="" title="" id="56" name="Picture"/>
            <a:graphic>
              <a:graphicData uri="http://schemas.openxmlformats.org/drawingml/2006/picture">
                <pic:pic>
                  <pic:nvPicPr>
                    <pic:cNvPr descr="https://linll2025-1339807475.cos.ap-guangzhou.myqcloud.com/1768895898441-2d29bac8-a9c2-46c0-9e2b-604ae9ec235f.png" id="57" name="Picture"/>
                    <pic:cNvPicPr>
                      <a:picLocks noChangeArrowheads="1" noChangeAspect="1"/>
                    </pic:cNvPicPr>
                  </pic:nvPicPr>
                  <pic:blipFill>
                    <a:blip r:embed="rId55"/>
                    <a:stretch>
                      <a:fillRect/>
                    </a:stretch>
                  </pic:blipFill>
                  <pic:spPr bwMode="auto">
                    <a:xfrm>
                      <a:off x="0" y="0"/>
                      <a:ext cx="5334000" cy="4099543"/>
                    </a:xfrm>
                    <a:prstGeom prst="rect">
                      <a:avLst/>
                    </a:prstGeom>
                    <a:noFill/>
                    <a:ln w="9525">
                      <a:noFill/>
                      <a:headEnd/>
                      <a:tailEnd/>
                    </a:ln>
                  </pic:spPr>
                </pic:pic>
              </a:graphicData>
            </a:graphic>
          </wp:inline>
        </w:drawing>
      </w:r>
      <w:r>
        <w:t xml:space="preserve"> </w:t>
      </w:r>
      <w:r>
        <w:drawing>
          <wp:inline>
            <wp:extent cx="5334000" cy="4049730"/>
            <wp:effectExtent b="0" l="0" r="0" t="0"/>
            <wp:docPr descr="" title="" id="59" name="Picture"/>
            <a:graphic>
              <a:graphicData uri="http://schemas.openxmlformats.org/drawingml/2006/picture">
                <pic:pic>
                  <pic:nvPicPr>
                    <pic:cNvPr descr="https://linll2025-1339807475.cos.ap-guangzhou.myqcloud.com/1768895943092-bd6b2c71-676c-4ffe-9fc7-8a1123bd7517.png" id="60" name="Picture"/>
                    <pic:cNvPicPr>
                      <a:picLocks noChangeArrowheads="1" noChangeAspect="1"/>
                    </pic:cNvPicPr>
                  </pic:nvPicPr>
                  <pic:blipFill>
                    <a:blip r:embed="rId58"/>
                    <a:stretch>
                      <a:fillRect/>
                    </a:stretch>
                  </pic:blipFill>
                  <pic:spPr bwMode="auto">
                    <a:xfrm>
                      <a:off x="0" y="0"/>
                      <a:ext cx="5334000" cy="4049730"/>
                    </a:xfrm>
                    <a:prstGeom prst="rect">
                      <a:avLst/>
                    </a:prstGeom>
                    <a:noFill/>
                    <a:ln w="9525">
                      <a:noFill/>
                      <a:headEnd/>
                      <a:tailEnd/>
                    </a:ln>
                  </pic:spPr>
                </pic:pic>
              </a:graphicData>
            </a:graphic>
          </wp:inline>
        </w:drawing>
      </w:r>
    </w:p>
    <w:p>
      <w:pPr>
        <w:pStyle w:val="BodyText"/>
      </w:pPr>
      <w:r>
        <w:rPr>
          <w:rFonts w:hint="eastAsia"/>
        </w:rPr>
        <w:t xml:space="preserve">2）参数【手动改价可改固价商品】为【是】</w:t>
      </w:r>
      <w:r>
        <w:t xml:space="preserve"> &amp; </w:t>
      </w:r>
      <w:r>
        <w:rPr>
          <w:rFonts w:hint="eastAsia"/>
        </w:rPr>
        <w:t xml:space="preserve">固价商品【参与】手动单品（单品折扣、单品改价）</w:t>
      </w:r>
      <w:r>
        <w:t xml:space="preserve"> </w:t>
      </w:r>
      <w:r>
        <w:drawing>
          <wp:inline>
            <wp:extent cx="5334000" cy="4054068"/>
            <wp:effectExtent b="0" l="0" r="0" t="0"/>
            <wp:docPr descr="" title="" id="62" name="Picture"/>
            <a:graphic>
              <a:graphicData uri="http://schemas.openxmlformats.org/drawingml/2006/picture">
                <pic:pic>
                  <pic:nvPicPr>
                    <pic:cNvPr descr="https://linll2025-1339807475.cos.ap-guangzhou.myqcloud.com/1768896288761-93ffce8a-a36a-474b-be1d-3de8172d9af0.png" id="63" name="Picture"/>
                    <pic:cNvPicPr>
                      <a:picLocks noChangeArrowheads="1" noChangeAspect="1"/>
                    </pic:cNvPicPr>
                  </pic:nvPicPr>
                  <pic:blipFill>
                    <a:blip r:embed="rId61"/>
                    <a:stretch>
                      <a:fillRect/>
                    </a:stretch>
                  </pic:blipFill>
                  <pic:spPr bwMode="auto">
                    <a:xfrm>
                      <a:off x="0" y="0"/>
                      <a:ext cx="5334000" cy="4054068"/>
                    </a:xfrm>
                    <a:prstGeom prst="rect">
                      <a:avLst/>
                    </a:prstGeom>
                    <a:noFill/>
                    <a:ln w="9525">
                      <a:noFill/>
                      <a:headEnd/>
                      <a:tailEnd/>
                    </a:ln>
                  </pic:spPr>
                </pic:pic>
              </a:graphicData>
            </a:graphic>
          </wp:inline>
        </w:drawing>
      </w:r>
      <w:r>
        <w:t xml:space="preserve"> </w:t>
      </w:r>
      <w:r>
        <w:drawing>
          <wp:inline>
            <wp:extent cx="5334000" cy="4068064"/>
            <wp:effectExtent b="0" l="0" r="0" t="0"/>
            <wp:docPr descr="" title="" id="65" name="Picture"/>
            <a:graphic>
              <a:graphicData uri="http://schemas.openxmlformats.org/drawingml/2006/picture">
                <pic:pic>
                  <pic:nvPicPr>
                    <pic:cNvPr descr="https://linll2025-1339807475.cos.ap-guangzhou.myqcloud.com/1768896433599-02c88bee-5512-4e2c-b954-d42b8eac3865.png" id="66" name="Picture"/>
                    <pic:cNvPicPr>
                      <a:picLocks noChangeArrowheads="1" noChangeAspect="1"/>
                    </pic:cNvPicPr>
                  </pic:nvPicPr>
                  <pic:blipFill>
                    <a:blip r:embed="rId64"/>
                    <a:stretch>
                      <a:fillRect/>
                    </a:stretch>
                  </pic:blipFill>
                  <pic:spPr bwMode="auto">
                    <a:xfrm>
                      <a:off x="0" y="0"/>
                      <a:ext cx="5334000" cy="4068064"/>
                    </a:xfrm>
                    <a:prstGeom prst="rect">
                      <a:avLst/>
                    </a:prstGeom>
                    <a:noFill/>
                    <a:ln w="9525">
                      <a:noFill/>
                      <a:headEnd/>
                      <a:tailEnd/>
                    </a:ln>
                  </pic:spPr>
                </pic:pic>
              </a:graphicData>
            </a:graphic>
          </wp:inline>
        </w:drawing>
      </w:r>
    </w:p>
    <w:p>
      <w:pPr>
        <w:pStyle w:val="BodyText"/>
      </w:pPr>
      <w:r>
        <w:rPr>
          <w:rFonts w:hint="eastAsia"/>
        </w:rPr>
        <w:t xml:space="preserve">3）参数【手动改价可改固价商品】为【是】&amp;</w:t>
      </w:r>
      <w:r>
        <w:t xml:space="preserve"> </w:t>
      </w:r>
      <w:r>
        <w:rPr>
          <w:rFonts w:hint="eastAsia"/>
        </w:rPr>
        <w:t xml:space="preserve">固价商品【不参与】会员折扣、会员价</w:t>
      </w:r>
      <w:r>
        <w:t xml:space="preserve"> </w:t>
      </w:r>
      <w:r>
        <w:drawing>
          <wp:inline>
            <wp:extent cx="5334000" cy="4069325"/>
            <wp:effectExtent b="0" l="0" r="0" t="0"/>
            <wp:docPr descr="" title="" id="68" name="Picture"/>
            <a:graphic>
              <a:graphicData uri="http://schemas.openxmlformats.org/drawingml/2006/picture">
                <pic:pic>
                  <pic:nvPicPr>
                    <pic:cNvPr descr="https://linll2025-1339807475.cos.ap-guangzhou.myqcloud.com/1768896809464-3fdeb1b5-678f-4b60-847a-45978d399e32.png" id="69" name="Picture"/>
                    <pic:cNvPicPr>
                      <a:picLocks noChangeArrowheads="1" noChangeAspect="1"/>
                    </pic:cNvPicPr>
                  </pic:nvPicPr>
                  <pic:blipFill>
                    <a:blip r:embed="rId67"/>
                    <a:stretch>
                      <a:fillRect/>
                    </a:stretch>
                  </pic:blipFill>
                  <pic:spPr bwMode="auto">
                    <a:xfrm>
                      <a:off x="0" y="0"/>
                      <a:ext cx="5334000" cy="4069325"/>
                    </a:xfrm>
                    <a:prstGeom prst="rect">
                      <a:avLst/>
                    </a:prstGeom>
                    <a:noFill/>
                    <a:ln w="9525">
                      <a:noFill/>
                      <a:headEnd/>
                      <a:tailEnd/>
                    </a:ln>
                  </pic:spPr>
                </pic:pic>
              </a:graphicData>
            </a:graphic>
          </wp:inline>
        </w:drawing>
      </w:r>
    </w:p>
    <w:p>
      <w:pPr>
        <w:pStyle w:val="BodyText"/>
      </w:pPr>
      <w:r>
        <w:rPr>
          <w:rFonts w:hint="eastAsia"/>
        </w:rPr>
        <w:t xml:space="preserve">4）参数【手动改价可改固价商品】为【否】&amp;</w:t>
      </w:r>
      <w:r>
        <w:t xml:space="preserve"> </w:t>
      </w:r>
      <w:r>
        <w:rPr>
          <w:rFonts w:hint="eastAsia"/>
        </w:rPr>
        <w:t xml:space="preserve">固价商品【不参与】手动整单（整单折扣，整单立减，整单改价）</w:t>
      </w:r>
      <w:r>
        <w:t xml:space="preserve"> </w:t>
      </w:r>
      <w:r>
        <w:drawing>
          <wp:inline>
            <wp:extent cx="5334000" cy="4069178"/>
            <wp:effectExtent b="0" l="0" r="0" t="0"/>
            <wp:docPr descr="" title="" id="71" name="Picture"/>
            <a:graphic>
              <a:graphicData uri="http://schemas.openxmlformats.org/drawingml/2006/picture">
                <pic:pic>
                  <pic:nvPicPr>
                    <pic:cNvPr descr="https://linll2025-1339807475.cos.ap-guangzhou.myqcloud.com/1768901488644-8f6acace-0d60-4e5e-93f6-df85d829c054.png" id="72" name="Picture"/>
                    <pic:cNvPicPr>
                      <a:picLocks noChangeArrowheads="1" noChangeAspect="1"/>
                    </pic:cNvPicPr>
                  </pic:nvPicPr>
                  <pic:blipFill>
                    <a:blip r:embed="rId70"/>
                    <a:stretch>
                      <a:fillRect/>
                    </a:stretch>
                  </pic:blipFill>
                  <pic:spPr bwMode="auto">
                    <a:xfrm>
                      <a:off x="0" y="0"/>
                      <a:ext cx="5334000" cy="4069178"/>
                    </a:xfrm>
                    <a:prstGeom prst="rect">
                      <a:avLst/>
                    </a:prstGeom>
                    <a:noFill/>
                    <a:ln w="9525">
                      <a:noFill/>
                      <a:headEnd/>
                      <a:tailEnd/>
                    </a:ln>
                  </pic:spPr>
                </pic:pic>
              </a:graphicData>
            </a:graphic>
          </wp:inline>
        </w:drawing>
      </w:r>
      <w:r>
        <w:t xml:space="preserve"> </w:t>
      </w:r>
      <w:r>
        <w:drawing>
          <wp:inline>
            <wp:extent cx="5334000" cy="4055556"/>
            <wp:effectExtent b="0" l="0" r="0" t="0"/>
            <wp:docPr descr="" title="" id="74" name="Picture"/>
            <a:graphic>
              <a:graphicData uri="http://schemas.openxmlformats.org/drawingml/2006/picture">
                <pic:pic>
                  <pic:nvPicPr>
                    <pic:cNvPr descr="https://linll2025-1339807475.cos.ap-guangzhou.myqcloud.com/1768901454059-cf83e38a-e85f-4718-9257-ddd813093e6a.png" id="75" name="Picture"/>
                    <pic:cNvPicPr>
                      <a:picLocks noChangeArrowheads="1" noChangeAspect="1"/>
                    </pic:cNvPicPr>
                  </pic:nvPicPr>
                  <pic:blipFill>
                    <a:blip r:embed="rId73"/>
                    <a:stretch>
                      <a:fillRect/>
                    </a:stretch>
                  </pic:blipFill>
                  <pic:spPr bwMode="auto">
                    <a:xfrm>
                      <a:off x="0" y="0"/>
                      <a:ext cx="5334000" cy="4055556"/>
                    </a:xfrm>
                    <a:prstGeom prst="rect">
                      <a:avLst/>
                    </a:prstGeom>
                    <a:noFill/>
                    <a:ln w="9525">
                      <a:noFill/>
                      <a:headEnd/>
                      <a:tailEnd/>
                    </a:ln>
                  </pic:spPr>
                </pic:pic>
              </a:graphicData>
            </a:graphic>
          </wp:inline>
        </w:drawing>
      </w:r>
      <w:r>
        <w:t xml:space="preserve"> </w:t>
      </w:r>
      <w:r>
        <w:drawing>
          <wp:inline>
            <wp:extent cx="5334000" cy="4040562"/>
            <wp:effectExtent b="0" l="0" r="0" t="0"/>
            <wp:docPr descr="" title="" id="77" name="Picture"/>
            <a:graphic>
              <a:graphicData uri="http://schemas.openxmlformats.org/drawingml/2006/picture">
                <pic:pic>
                  <pic:nvPicPr>
                    <pic:cNvPr descr="https://linll2025-1339807475.cos.ap-guangzhou.myqcloud.com/1768901519127-1b02498e-143c-4778-8269-f9333e31c77a.png" id="78" name="Picture"/>
                    <pic:cNvPicPr>
                      <a:picLocks noChangeArrowheads="1" noChangeAspect="1"/>
                    </pic:cNvPicPr>
                  </pic:nvPicPr>
                  <pic:blipFill>
                    <a:blip r:embed="rId76"/>
                    <a:stretch>
                      <a:fillRect/>
                    </a:stretch>
                  </pic:blipFill>
                  <pic:spPr bwMode="auto">
                    <a:xfrm>
                      <a:off x="0" y="0"/>
                      <a:ext cx="5334000" cy="4040562"/>
                    </a:xfrm>
                    <a:prstGeom prst="rect">
                      <a:avLst/>
                    </a:prstGeom>
                    <a:noFill/>
                    <a:ln w="9525">
                      <a:noFill/>
                      <a:headEnd/>
                      <a:tailEnd/>
                    </a:ln>
                  </pic:spPr>
                </pic:pic>
              </a:graphicData>
            </a:graphic>
          </wp:inline>
        </w:drawing>
      </w:r>
    </w:p>
    <w:p>
      <w:pPr>
        <w:pStyle w:val="BodyText"/>
      </w:pPr>
      <w:r>
        <w:rPr>
          <w:rFonts w:hint="eastAsia"/>
        </w:rPr>
        <w:t xml:space="preserve">5）参数【手动改价可改固价商品】为【否】&amp;</w:t>
      </w:r>
      <w:r>
        <w:t xml:space="preserve"> </w:t>
      </w:r>
      <w:r>
        <w:rPr>
          <w:rFonts w:hint="eastAsia"/>
        </w:rPr>
        <w:t xml:space="preserve">固价商品【不参与】手动单品（单品折扣、单品改价）</w:t>
      </w:r>
      <w:r>
        <w:t xml:space="preserve"> </w:t>
      </w:r>
      <w:r>
        <w:drawing>
          <wp:inline>
            <wp:extent cx="5334000" cy="4050631"/>
            <wp:effectExtent b="0" l="0" r="0" t="0"/>
            <wp:docPr descr="" title="" id="80" name="Picture"/>
            <a:graphic>
              <a:graphicData uri="http://schemas.openxmlformats.org/drawingml/2006/picture">
                <pic:pic>
                  <pic:nvPicPr>
                    <pic:cNvPr descr="https://linll2025-1339807475.cos.ap-guangzhou.myqcloud.com/1768901380558-c3d2abce-338d-420d-834f-8905e7c5170d.png" id="81" name="Picture"/>
                    <pic:cNvPicPr>
                      <a:picLocks noChangeArrowheads="1" noChangeAspect="1"/>
                    </pic:cNvPicPr>
                  </pic:nvPicPr>
                  <pic:blipFill>
                    <a:blip r:embed="rId79"/>
                    <a:stretch>
                      <a:fillRect/>
                    </a:stretch>
                  </pic:blipFill>
                  <pic:spPr bwMode="auto">
                    <a:xfrm>
                      <a:off x="0" y="0"/>
                      <a:ext cx="5334000" cy="4050631"/>
                    </a:xfrm>
                    <a:prstGeom prst="rect">
                      <a:avLst/>
                    </a:prstGeom>
                    <a:noFill/>
                    <a:ln w="9525">
                      <a:noFill/>
                      <a:headEnd/>
                      <a:tailEnd/>
                    </a:ln>
                  </pic:spPr>
                </pic:pic>
              </a:graphicData>
            </a:graphic>
          </wp:inline>
        </w:drawing>
      </w:r>
      <w:r>
        <w:t xml:space="preserve"> </w:t>
      </w:r>
      <w:r>
        <w:rPr>
          <w:rFonts w:hint="eastAsia"/>
        </w:rPr>
        <w:t xml:space="preserve">6）参数【手动改价可改固价商品】为【否】&amp;</w:t>
      </w:r>
      <w:r>
        <w:t xml:space="preserve"> </w:t>
      </w:r>
      <w:r>
        <w:rPr>
          <w:rFonts w:hint="eastAsia"/>
        </w:rPr>
        <w:t xml:space="preserve">固价商品【不参与】会员折扣、会员价</w:t>
      </w:r>
    </w:p>
    <w:p>
      <w:pPr>
        <w:pStyle w:val="BodyText"/>
      </w:pPr>
      <w:r>
        <w:rPr>
          <w:rFonts w:hint="eastAsia"/>
        </w:rPr>
        <w:t xml:space="preserve">相关功能手册：</w:t>
      </w:r>
    </w:p>
    <w:p>
      <w:pPr>
        <w:pStyle w:val="Compact"/>
        <w:numPr>
          <w:ilvl w:val="0"/>
          <w:numId w:val="1009"/>
        </w:numPr>
      </w:pPr>
      <w:hyperlink r:id="rId82">
        <w:r>
          <w:rPr>
            <w:rStyle w:val="Hyperlink"/>
            <w:rFonts w:hint="eastAsia"/>
          </w:rPr>
          <w:t xml:space="preserve">商品管理</w:t>
        </w:r>
      </w:hyperlink>
    </w:p>
    <w:bookmarkEnd w:id="83"/>
    <w:bookmarkStart w:id="88" w:name="Xea3d0c105e2e8addba33ee544d5111c381627aa"/>
    <w:p>
      <w:pPr>
        <w:pStyle w:val="Heading1"/>
      </w:pPr>
      <w:r>
        <w:t xml:space="preserve">7. </w:t>
      </w:r>
      <w:r>
        <w:rPr>
          <w:rFonts w:hint="eastAsia"/>
        </w:rPr>
        <w:t xml:space="preserve">充值小票使用新模板打印框架</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：充值小票使用新模板打印（非云端模板，为本地标准模板）</w:t>
      </w:r>
    </w:p>
    <w:p>
      <w:pPr>
        <w:pStyle w:val="BodyText"/>
      </w:pPr>
      <w:r>
        <w:drawing>
          <wp:inline>
            <wp:extent cx="5334000" cy="6596841"/>
            <wp:effectExtent b="0" l="0" r="0" t="0"/>
            <wp:docPr descr="437" title="" id="85" name="Picture"/>
            <a:graphic>
              <a:graphicData uri="http://schemas.openxmlformats.org/drawingml/2006/picture">
                <pic:pic>
                  <pic:nvPicPr>
                    <pic:cNvPr descr="https://linll2025-1339807475.cos.ap-guangzhou.myqcloud.com/1768912802073-0d2bcbd7-2e52-47d2-aa7a-eec2a2e9a776.png" id="86" name="Picture"/>
                    <pic:cNvPicPr>
                      <a:picLocks noChangeArrowheads="1" noChangeAspect="1"/>
                    </pic:cNvPicPr>
                  </pic:nvPicPr>
                  <pic:blipFill>
                    <a:blip r:embed="rId84"/>
                    <a:stretch>
                      <a:fillRect/>
                    </a:stretch>
                  </pic:blipFill>
                  <pic:spPr bwMode="auto">
                    <a:xfrm>
                      <a:off x="0" y="0"/>
                      <a:ext cx="5334000" cy="6596841"/>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0"/>
        </w:numPr>
      </w:pPr>
      <w:hyperlink r:id="rId87">
        <w:r>
          <w:rPr>
            <w:rStyle w:val="Hyperlink"/>
            <w:rFonts w:hint="eastAsia"/>
          </w:rPr>
          <w:t xml:space="preserve">预付卡</w:t>
        </w:r>
      </w:hyperlink>
    </w:p>
    <w:bookmarkEnd w:id="88"/>
    <w:bookmarkStart w:id="92" w:name="Xef4dbe4a87f2c7e3bb068068e13d5c9556b0ad4"/>
    <w:p>
      <w:pPr>
        <w:pStyle w:val="Heading1"/>
      </w:pPr>
      <w:r>
        <w:t xml:space="preserve">8. </w:t>
      </w:r>
      <w:r>
        <w:rPr>
          <w:rFonts w:hint="eastAsia"/>
        </w:rPr>
        <w:t xml:space="preserve">新增员工限制部分商品分类权限</w:t>
      </w:r>
    </w:p>
    <w:p>
      <w:pPr>
        <w:pStyle w:val="FirstParagraph"/>
      </w:pPr>
      <w:r>
        <w:rPr>
          <w:rFonts w:hint="eastAsia"/>
          <w:b/>
          <w:bCs/>
        </w:rPr>
        <w:t xml:space="preserve">场景/问题</w:t>
      </w:r>
      <w:r>
        <w:rPr>
          <w:rFonts w:hint="eastAsia"/>
        </w:rPr>
        <w:t xml:space="preserve">：门店多层楼层同时营业，快餐，中餐都有，不同楼层售卖菜品不一样，收银台下单每个收银台工号只需要看到这个楼层的菜品点单即可；</w:t>
      </w:r>
    </w:p>
    <w:p>
      <w:pPr>
        <w:pStyle w:val="BodyText"/>
      </w:pPr>
      <w:r>
        <w:rPr>
          <w:rFonts w:hint="eastAsia"/>
          <w:b/>
          <w:bCs/>
        </w:rPr>
        <w:t xml:space="preserve">功能说明</w:t>
      </w:r>
      <w:r>
        <w:rPr>
          <w:rFonts w:hint="eastAsia"/>
        </w:rPr>
        <w:t xml:space="preserve">：云端员工权限新增【点单隐藏部分商品分类】的权限项，默认为关闭；（定制功能未开放通用）</w:t>
      </w:r>
    </w:p>
    <w:p>
      <w:pPr>
        <w:pStyle w:val="BodyText"/>
      </w:pPr>
      <w:r>
        <w:drawing>
          <wp:inline>
            <wp:extent cx="5334000" cy="1797977"/>
            <wp:effectExtent b="0" l="0" r="0" t="0"/>
            <wp:docPr descr="" title="" id="90" name="Picture"/>
            <a:graphic>
              <a:graphicData uri="http://schemas.openxmlformats.org/drawingml/2006/picture">
                <pic:pic>
                  <pic:nvPicPr>
                    <pic:cNvPr descr="https://linll2025-1339807475.cos.ap-guangzhou.myqcloud.com/1768920204837-9607b5f8-7a38-4f12-a4e0-7bf536a8bb78.png" id="91" name="Picture"/>
                    <pic:cNvPicPr>
                      <a:picLocks noChangeArrowheads="1" noChangeAspect="1"/>
                    </pic:cNvPicPr>
                  </pic:nvPicPr>
                  <pic:blipFill>
                    <a:blip r:embed="rId89"/>
                    <a:stretch>
                      <a:fillRect/>
                    </a:stretch>
                  </pic:blipFill>
                  <pic:spPr bwMode="auto">
                    <a:xfrm>
                      <a:off x="0" y="0"/>
                      <a:ext cx="5334000" cy="1797977"/>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1"/>
        </w:numPr>
      </w:pPr>
      <w:hyperlink r:id="rId82">
        <w:r>
          <w:rPr>
            <w:rStyle w:val="Hyperlink"/>
            <w:rFonts w:hint="eastAsia"/>
          </w:rPr>
          <w:t xml:space="preserve">商品管理</w:t>
        </w:r>
      </w:hyperlink>
    </w:p>
    <w:bookmarkEnd w:id="92"/>
    <w:bookmarkStart w:id="97" w:name="Xc8aed99d198cf5bc2a3484f75a97a35f269df06"/>
    <w:p>
      <w:pPr>
        <w:pStyle w:val="Heading1"/>
      </w:pPr>
      <w:r>
        <w:t xml:space="preserve">9. </w:t>
      </w:r>
      <w:r>
        <w:rPr>
          <w:rFonts w:hint="eastAsia"/>
        </w:rPr>
        <w:t xml:space="preserve">打印历史记录-失败的情况支持查看失败原因</w:t>
      </w:r>
    </w:p>
    <w:p>
      <w:pPr>
        <w:pStyle w:val="FirstParagraph"/>
      </w:pPr>
      <w:r>
        <w:rPr>
          <w:rFonts w:hint="eastAsia"/>
          <w:b/>
          <w:bCs/>
        </w:rPr>
        <w:t xml:space="preserve">场景/问题</w:t>
      </w:r>
      <w:r>
        <w:rPr>
          <w:rFonts w:hint="eastAsia"/>
        </w:rPr>
        <w:t xml:space="preserve">：厨打经常打印不出来过会又好了，需要追踪打印情况；</w:t>
      </w:r>
    </w:p>
    <w:p>
      <w:pPr>
        <w:pStyle w:val="BodyText"/>
      </w:pPr>
      <w:r>
        <w:rPr>
          <w:rFonts w:hint="eastAsia"/>
          <w:b/>
          <w:bCs/>
        </w:rPr>
        <w:t xml:space="preserve">功能说明</w:t>
      </w:r>
      <w:r>
        <w:rPr>
          <w:rFonts w:hint="eastAsia"/>
        </w:rPr>
        <w:t xml:space="preserve">：打印历史支持查看失败原因；</w:t>
      </w:r>
      <w:r>
        <w:t xml:space="preserve"> </w:t>
      </w:r>
      <w:r>
        <w:drawing>
          <wp:inline>
            <wp:extent cx="5334000" cy="4050631"/>
            <wp:effectExtent b="0" l="0" r="0" t="0"/>
            <wp:docPr descr="" title="" id="94" name="Picture"/>
            <a:graphic>
              <a:graphicData uri="http://schemas.openxmlformats.org/drawingml/2006/picture">
                <pic:pic>
                  <pic:nvPicPr>
                    <pic:cNvPr descr="https://linll2025-1339807475.cos.ap-guangzhou.myqcloud.com/1768923099470-6ba5d429-4755-4067-8134-d9b677cef8b9.png" id="95" name="Picture"/>
                    <pic:cNvPicPr>
                      <a:picLocks noChangeArrowheads="1" noChangeAspect="1"/>
                    </pic:cNvPicPr>
                  </pic:nvPicPr>
                  <pic:blipFill>
                    <a:blip r:embed="rId93"/>
                    <a:stretch>
                      <a:fillRect/>
                    </a:stretch>
                  </pic:blipFill>
                  <pic:spPr bwMode="auto">
                    <a:xfrm>
                      <a:off x="0" y="0"/>
                      <a:ext cx="5334000" cy="4050631"/>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2"/>
        </w:numPr>
      </w:pPr>
      <w:hyperlink r:id="rId96">
        <w:r>
          <w:rPr>
            <w:rStyle w:val="Hyperlink"/>
            <w:rFonts w:hint="eastAsia"/>
          </w:rPr>
          <w:t xml:space="preserve">收款</w:t>
        </w:r>
      </w:hyperlink>
    </w:p>
    <w:bookmarkEnd w:id="97"/>
    <w:bookmarkStart w:id="104" w:name="X6a918805a5ab8f1aafb720c2fd59ccdd8ef4bdc"/>
    <w:p>
      <w:pPr>
        <w:pStyle w:val="Heading1"/>
      </w:pPr>
      <w:r>
        <w:t xml:space="preserve">10. </w:t>
      </w:r>
      <w:r>
        <w:rPr>
          <w:rFonts w:hint="eastAsia"/>
        </w:rPr>
        <w:t xml:space="preserve">支持提交盘点</w:t>
      </w:r>
    </w:p>
    <w:p>
      <w:pPr>
        <w:pStyle w:val="FirstParagraph"/>
      </w:pPr>
      <w:r>
        <w:rPr>
          <w:rFonts w:hint="eastAsia"/>
          <w:b/>
          <w:bCs/>
        </w:rPr>
        <w:t xml:space="preserve">场景/问题</w:t>
      </w:r>
      <w:r>
        <w:rPr>
          <w:rFonts w:hint="eastAsia"/>
        </w:rPr>
        <w:t xml:space="preserve">：员工权限开启提交盘点&amp;不确认盘点，且后台也开启盘点审核权限，但后台仍不需要盘点就能直接完成；</w:t>
      </w:r>
    </w:p>
    <w:p>
      <w:pPr>
        <w:pStyle w:val="BodyText"/>
      </w:pPr>
      <w:r>
        <w:rPr>
          <w:rFonts w:hint="eastAsia"/>
          <w:b/>
          <w:bCs/>
        </w:rPr>
        <w:t xml:space="preserve">功能说明</w:t>
      </w:r>
      <w:r>
        <w:rPr>
          <w:rFonts w:hint="eastAsia"/>
        </w:rPr>
        <w:t xml:space="preserve">：盘点支持提交盘点；</w:t>
      </w:r>
      <w:r>
        <w:t xml:space="preserve"> </w:t>
      </w:r>
      <w:r>
        <w:drawing>
          <wp:inline>
            <wp:extent cx="5334000" cy="3420367"/>
            <wp:effectExtent b="0" l="0" r="0" t="0"/>
            <wp:docPr descr="" title="" id="99" name="Picture"/>
            <a:graphic>
              <a:graphicData uri="http://schemas.openxmlformats.org/drawingml/2006/picture">
                <pic:pic>
                  <pic:nvPicPr>
                    <pic:cNvPr descr="https://linll2025-1339807475.cos.ap-guangzhou.myqcloud.com/1768923718681-b7f2b099-459d-4471-a377-cd3cbf0eaa80.png" id="100" name="Picture"/>
                    <pic:cNvPicPr>
                      <a:picLocks noChangeArrowheads="1" noChangeAspect="1"/>
                    </pic:cNvPicPr>
                  </pic:nvPicPr>
                  <pic:blipFill>
                    <a:blip r:embed="rId98"/>
                    <a:stretch>
                      <a:fillRect/>
                    </a:stretch>
                  </pic:blipFill>
                  <pic:spPr bwMode="auto">
                    <a:xfrm>
                      <a:off x="0" y="0"/>
                      <a:ext cx="5334000" cy="3420367"/>
                    </a:xfrm>
                    <a:prstGeom prst="rect">
                      <a:avLst/>
                    </a:prstGeom>
                    <a:noFill/>
                    <a:ln w="9525">
                      <a:noFill/>
                      <a:headEnd/>
                      <a:tailEnd/>
                    </a:ln>
                  </pic:spPr>
                </pic:pic>
              </a:graphicData>
            </a:graphic>
          </wp:inline>
        </w:drawing>
      </w:r>
    </w:p>
    <w:p>
      <w:pPr>
        <w:pStyle w:val="BodyText"/>
      </w:pPr>
      <w:r>
        <w:drawing>
          <wp:inline>
            <wp:extent cx="5334000" cy="817360"/>
            <wp:effectExtent b="0" l="0" r="0" t="0"/>
            <wp:docPr descr="" title="" id="102" name="Picture"/>
            <a:graphic>
              <a:graphicData uri="http://schemas.openxmlformats.org/drawingml/2006/picture">
                <pic:pic>
                  <pic:nvPicPr>
                    <pic:cNvPr descr="https://linll2025-1339807475.cos.ap-guangzhou.myqcloud.com/1768923788810-58f3a92f-1cbd-4087-b144-5d6937fd51ea.png" id="103" name="Picture"/>
                    <pic:cNvPicPr>
                      <a:picLocks noChangeArrowheads="1" noChangeAspect="1"/>
                    </pic:cNvPicPr>
                  </pic:nvPicPr>
                  <pic:blipFill>
                    <a:blip r:embed="rId101"/>
                    <a:stretch>
                      <a:fillRect/>
                    </a:stretch>
                  </pic:blipFill>
                  <pic:spPr bwMode="auto">
                    <a:xfrm>
                      <a:off x="0" y="0"/>
                      <a:ext cx="5334000" cy="81736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3"/>
        </w:numPr>
      </w:pPr>
      <w:hyperlink r:id="rId37">
        <w:r>
          <w:rPr>
            <w:rStyle w:val="Hyperlink"/>
            <w:rFonts w:hint="eastAsia"/>
          </w:rPr>
          <w:t xml:space="preserve">盘点</w:t>
        </w:r>
      </w:hyperlink>
    </w:p>
    <w:bookmarkEnd w:id="104"/>
    <w:bookmarkStart w:id="105" w:name="X538465b1c233df67be8c80397cc54c0b25e41ee"/>
    <w:p>
      <w:pPr>
        <w:pStyle w:val="Heading1"/>
      </w:pPr>
      <w:r>
        <w:t xml:space="preserve">11. </w:t>
      </w:r>
      <w:r>
        <w:rPr>
          <w:rFonts w:hint="eastAsia"/>
        </w:rPr>
        <w:t xml:space="preserve">收银标签支持打印【营养成分】</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：烘焙已支持，本次开放餐饮、茶饮；</w:t>
      </w:r>
    </w:p>
    <w:bookmarkEnd w:id="105"/>
    <w:bookmarkStart w:id="110" w:name="X5261f6adf5ea594d351cdc0ae55a2d999620ffc"/>
    <w:p>
      <w:pPr>
        <w:pStyle w:val="Heading1"/>
      </w:pPr>
      <w:r>
        <w:t xml:space="preserve">12. </w:t>
      </w:r>
      <w:r>
        <w:rPr>
          <w:rFonts w:hint="eastAsia"/>
        </w:rPr>
        <w:t xml:space="preserve">手动选择裱花间可支持选择不发送</w:t>
      </w:r>
    </w:p>
    <w:p>
      <w:pPr>
        <w:pStyle w:val="FirstParagraph"/>
      </w:pPr>
      <w:r>
        <w:rPr>
          <w:rFonts w:hint="eastAsia"/>
          <w:b/>
          <w:bCs/>
        </w:rPr>
        <w:t xml:space="preserve">场景/问题</w:t>
      </w:r>
      <w:r>
        <w:rPr>
          <w:rFonts w:hint="eastAsia"/>
        </w:rPr>
        <w:t xml:space="preserve">：网单手动选择裱花间开启后，所有商品都是要选择裱花间，普通商品不需要厨打，且没有设置原材料扣减，到裱花间就没办法完成订单；</w:t>
      </w:r>
    </w:p>
    <w:p>
      <w:pPr>
        <w:pStyle w:val="BodyText"/>
      </w:pPr>
      <w:r>
        <w:rPr>
          <w:rFonts w:hint="eastAsia"/>
          <w:b/>
          <w:bCs/>
        </w:rPr>
        <w:t xml:space="preserve">前置条件</w:t>
      </w:r>
      <w:r>
        <w:rPr>
          <w:rFonts w:hint="eastAsia"/>
        </w:rPr>
        <w:t xml:space="preserve">：网单设置一键接单开启后厨打不要打勾；</w:t>
      </w:r>
    </w:p>
    <w:p>
      <w:pPr>
        <w:pStyle w:val="BodyText"/>
      </w:pPr>
      <w:r>
        <w:rPr>
          <w:rFonts w:hint="eastAsia"/>
          <w:b/>
          <w:bCs/>
        </w:rPr>
        <w:t xml:space="preserve">功能说明</w:t>
      </w:r>
      <w:r>
        <w:rPr>
          <w:rFonts w:hint="eastAsia"/>
        </w:rPr>
        <w:t xml:space="preserve">：手动选择裱花间可支持选择不发送；</w:t>
      </w:r>
      <w:r>
        <w:t xml:space="preserve"> </w:t>
      </w:r>
      <w:r>
        <w:drawing>
          <wp:inline>
            <wp:extent cx="5334000" cy="4041948"/>
            <wp:effectExtent b="0" l="0" r="0" t="0"/>
            <wp:docPr descr="" title="" id="107" name="Picture"/>
            <a:graphic>
              <a:graphicData uri="http://schemas.openxmlformats.org/drawingml/2006/picture">
                <pic:pic>
                  <pic:nvPicPr>
                    <pic:cNvPr descr="https://linll2025-1339807475.cos.ap-guangzhou.myqcloud.com/1769068700529-20a5317a-56a9-43e7-8467-2c3a848217af.png" id="108" name="Picture"/>
                    <pic:cNvPicPr>
                      <a:picLocks noChangeArrowheads="1" noChangeAspect="1"/>
                    </pic:cNvPicPr>
                  </pic:nvPicPr>
                  <pic:blipFill>
                    <a:blip r:embed="rId106"/>
                    <a:stretch>
                      <a:fillRect/>
                    </a:stretch>
                  </pic:blipFill>
                  <pic:spPr bwMode="auto">
                    <a:xfrm>
                      <a:off x="0" y="0"/>
                      <a:ext cx="5334000" cy="4041948"/>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4"/>
        </w:numPr>
      </w:pPr>
      <w:hyperlink r:id="rId109">
        <w:r>
          <w:rPr>
            <w:rStyle w:val="Hyperlink"/>
            <w:rFonts w:hint="eastAsia"/>
          </w:rPr>
          <w:t xml:space="preserve">预订单</w:t>
        </w:r>
      </w:hyperlink>
    </w:p>
    <w:bookmarkEnd w:id="110"/>
    <w:bookmarkStart w:id="115" w:name="X4d2cf451206a37303c8b9459f41508cbcd2388f"/>
    <w:p>
      <w:pPr>
        <w:pStyle w:val="Heading1"/>
      </w:pPr>
      <w:r>
        <w:t xml:space="preserve">13. </w:t>
      </w:r>
      <w:r>
        <w:rPr>
          <w:rFonts w:hint="eastAsia"/>
        </w:rPr>
        <w:t xml:space="preserve">日结模块支持配置</w:t>
      </w:r>
      <w:r>
        <w:t xml:space="preserve"> </w:t>
      </w:r>
      <w:r>
        <w:rPr>
          <w:rFonts w:hint="eastAsia"/>
        </w:rPr>
        <w:t xml:space="preserve">是否统计合计金额</w:t>
      </w:r>
    </w:p>
    <w:p>
      <w:pPr>
        <w:pStyle w:val="FirstParagraph"/>
      </w:pPr>
      <w:r>
        <w:rPr>
          <w:rFonts w:hint="eastAsia"/>
          <w:b/>
          <w:bCs/>
        </w:rPr>
        <w:t xml:space="preserve">场景/问题</w:t>
      </w:r>
      <w:r>
        <w:rPr>
          <w:rFonts w:hint="eastAsia"/>
        </w:rPr>
        <w:t xml:space="preserve">：日结模板需要统计项目合计金额，希望可配置</w:t>
      </w:r>
    </w:p>
    <w:p>
      <w:pPr>
        <w:pStyle w:val="BodyText"/>
      </w:pPr>
      <w:r>
        <w:rPr>
          <w:rFonts w:hint="eastAsia"/>
          <w:b/>
          <w:bCs/>
        </w:rPr>
        <w:t xml:space="preserve">前置条件</w:t>
      </w:r>
      <w:r>
        <w:rPr>
          <w:rFonts w:hint="eastAsia"/>
        </w:rPr>
        <w:t xml:space="preserve">：要银豹人员先进行配置，配置后模板才会显示合计</w:t>
      </w:r>
      <w:r>
        <w:t xml:space="preserve"> </w:t>
      </w:r>
      <w:r>
        <w:drawing>
          <wp:inline>
            <wp:extent cx="5334000" cy="2844399"/>
            <wp:effectExtent b="0" l="0" r="0" t="0"/>
            <wp:docPr descr="" title="" id="112" name="Picture"/>
            <a:graphic>
              <a:graphicData uri="http://schemas.openxmlformats.org/drawingml/2006/picture">
                <pic:pic>
                  <pic:nvPicPr>
                    <pic:cNvPr descr="https://linll2025-1339807475.cos.ap-guangzhou.myqcloud.com/1768978540698-15f294a8-07bd-4cb1-a649-fd73c1f820a1.png" id="113" name="Picture"/>
                    <pic:cNvPicPr>
                      <a:picLocks noChangeArrowheads="1" noChangeAspect="1"/>
                    </pic:cNvPicPr>
                  </pic:nvPicPr>
                  <pic:blipFill>
                    <a:blip r:embed="rId111"/>
                    <a:stretch>
                      <a:fillRect/>
                    </a:stretch>
                  </pic:blipFill>
                  <pic:spPr bwMode="auto">
                    <a:xfrm>
                      <a:off x="0" y="0"/>
                      <a:ext cx="5334000" cy="2844399"/>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：日结模块支持配置是否统计合计金额以及开放全行业；</w:t>
      </w:r>
    </w:p>
    <w:p>
      <w:pPr>
        <w:pStyle w:val="BodyText"/>
      </w:pPr>
      <w:r>
        <w:rPr>
          <w:rFonts w:hint="eastAsia"/>
        </w:rPr>
        <w:t xml:space="preserve">相关功能手册：</w:t>
      </w:r>
    </w:p>
    <w:p>
      <w:pPr>
        <w:pStyle w:val="Compact"/>
        <w:numPr>
          <w:ilvl w:val="0"/>
          <w:numId w:val="1015"/>
        </w:numPr>
      </w:pPr>
      <w:hyperlink r:id="rId114">
        <w:r>
          <w:rPr>
            <w:rStyle w:val="Hyperlink"/>
            <w:rFonts w:hint="eastAsia"/>
          </w:rPr>
          <w:t xml:space="preserve">交接班与日结</w:t>
        </w:r>
      </w:hyperlink>
    </w:p>
    <w:bookmarkEnd w:id="115"/>
    <w:bookmarkStart w:id="116" w:name="X4ead518ff1eb7dc1180b472609c27faaf989ef6"/>
    <w:p>
      <w:pPr>
        <w:pStyle w:val="Heading1"/>
      </w:pPr>
      <w:r>
        <w:t xml:space="preserve">14. </w:t>
      </w:r>
      <w:r>
        <w:rPr>
          <w:rFonts w:hint="eastAsia"/>
        </w:rPr>
        <w:t xml:space="preserve">生日祝福语调整字段</w:t>
      </w:r>
    </w:p>
    <w:p>
      <w:pPr>
        <w:pStyle w:val="FirstParagraph"/>
      </w:pPr>
      <w:r>
        <w:rPr>
          <w:rFonts w:hint="eastAsia"/>
          <w:b/>
          <w:bCs/>
        </w:rPr>
        <w:t xml:space="preserve">场景/问题</w:t>
      </w:r>
      <w:r>
        <w:rPr>
          <w:rFonts w:hint="eastAsia"/>
        </w:rPr>
        <w:t xml:space="preserve">：目前网单祝福语放在备注字段，导致备注太长，希望能独立字段</w:t>
      </w:r>
    </w:p>
    <w:p>
      <w:pPr>
        <w:pStyle w:val="BodyText"/>
      </w:pPr>
      <w:r>
        <w:rPr>
          <w:rFonts w:hint="eastAsia"/>
          <w:b/>
          <w:bCs/>
        </w:rPr>
        <w:t xml:space="preserve">前置条件</w:t>
      </w:r>
      <w:r>
        <w:rPr>
          <w:rFonts w:hint="eastAsia"/>
        </w:rPr>
        <w:t xml:space="preserve">：</w:t>
      </w:r>
    </w:p>
    <w:p>
      <w:pPr>
        <w:pStyle w:val="Compact"/>
        <w:numPr>
          <w:ilvl w:val="0"/>
          <w:numId w:val="1016"/>
        </w:numPr>
      </w:pPr>
      <w:r>
        <w:rPr>
          <w:rFonts w:hint="eastAsia"/>
        </w:rPr>
        <w:t xml:space="preserve">云端高级小票模板-配送小票/接单小票，商品信息设置【祝福语】参数</w:t>
      </w:r>
    </w:p>
    <w:p>
      <w:pPr>
        <w:pStyle w:val="Compact"/>
        <w:numPr>
          <w:ilvl w:val="0"/>
          <w:numId w:val="1016"/>
        </w:numPr>
      </w:pPr>
      <w:r>
        <w:rPr>
          <w:rFonts w:hint="eastAsia"/>
        </w:rPr>
        <w:t xml:space="preserve">云端新版小票模板-预订小票，设置【祝福语】参数</w:t>
      </w:r>
    </w:p>
    <w:p>
      <w:pPr>
        <w:pStyle w:val="FirstParagraph"/>
      </w:pPr>
      <w:r>
        <w:rPr>
          <w:rFonts w:hint="eastAsia"/>
          <w:b/>
          <w:bCs/>
        </w:rPr>
        <w:t xml:space="preserve">功能说明</w:t>
      </w:r>
      <w:r>
        <w:rPr>
          <w:rFonts w:hint="eastAsia"/>
        </w:rPr>
        <w:t xml:space="preserve">：PC端预订单小票，网单接单小票和配送小票显示【祝福语】</w:t>
      </w:r>
    </w:p>
    <w:p>
      <w:pPr>
        <w:pStyle w:val="BodyText"/>
      </w:pPr>
      <w:r>
        <w:rPr>
          <w:rFonts w:hint="eastAsia"/>
        </w:rPr>
        <w:t xml:space="preserve">相关功能手册：</w:t>
      </w:r>
    </w:p>
    <w:p>
      <w:pPr>
        <w:pStyle w:val="Compact"/>
        <w:numPr>
          <w:ilvl w:val="0"/>
          <w:numId w:val="1017"/>
        </w:numPr>
      </w:pPr>
      <w:hyperlink r:id="rId109">
        <w:r>
          <w:rPr>
            <w:rStyle w:val="Hyperlink"/>
            <w:rFonts w:hint="eastAsia"/>
          </w:rPr>
          <w:t xml:space="preserve">预订单</w:t>
        </w:r>
      </w:hyperlink>
    </w:p>
    <w:bookmarkEnd w:id="116"/>
    <w:bookmarkStart w:id="126" w:name="X5b62f04abe1f0f449338ae2cadcde8ff05541e0"/>
    <w:p>
      <w:pPr>
        <w:pStyle w:val="Heading1"/>
      </w:pPr>
      <w:r>
        <w:t xml:space="preserve">15. </w:t>
      </w:r>
      <w:r>
        <w:rPr>
          <w:rFonts w:hint="eastAsia"/>
        </w:rPr>
        <w:t xml:space="preserve">商品价签的价格支持加粗</w:t>
      </w:r>
    </w:p>
    <w:p>
      <w:pPr>
        <w:pStyle w:val="FirstParagraph"/>
      </w:pPr>
      <w:r>
        <w:rPr>
          <w:rFonts w:hint="eastAsia"/>
          <w:b/>
          <w:bCs/>
        </w:rPr>
        <w:t xml:space="preserve">场景/问题</w:t>
      </w:r>
      <w:r>
        <w:rPr>
          <w:rFonts w:hint="eastAsia"/>
        </w:rPr>
        <w:t xml:space="preserve">：希望实现如图</w:t>
      </w:r>
    </w:p>
    <w:p>
      <w:pPr>
        <w:pStyle w:val="BodyText"/>
      </w:pPr>
      <w:r>
        <w:drawing>
          <wp:inline>
            <wp:extent cx="5334000" cy="3195922"/>
            <wp:effectExtent b="0" l="0" r="0" t="0"/>
            <wp:docPr descr="205" title="" id="118" name="Picture"/>
            <a:graphic>
              <a:graphicData uri="http://schemas.openxmlformats.org/drawingml/2006/picture">
                <pic:pic>
                  <pic:nvPicPr>
                    <pic:cNvPr descr="https://linll2025-1339807475.cos.ap-guangzhou.myqcloud.com/1768988319589-d982a355-e4f8-4838-8768-1c5b6d32cc5e.png" id="119" name="Picture"/>
                    <pic:cNvPicPr>
                      <a:picLocks noChangeArrowheads="1" noChangeAspect="1"/>
                    </pic:cNvPicPr>
                  </pic:nvPicPr>
                  <pic:blipFill>
                    <a:blip r:embed="rId117"/>
                    <a:stretch>
                      <a:fillRect/>
                    </a:stretch>
                  </pic:blipFill>
                  <pic:spPr bwMode="auto">
                    <a:xfrm>
                      <a:off x="0" y="0"/>
                      <a:ext cx="5334000" cy="3195922"/>
                    </a:xfrm>
                    <a:prstGeom prst="rect">
                      <a:avLst/>
                    </a:prstGeom>
                    <a:noFill/>
                    <a:ln w="9525">
                      <a:noFill/>
                      <a:headEnd/>
                      <a:tailEnd/>
                    </a:ln>
                  </pic:spPr>
                </pic:pic>
              </a:graphicData>
            </a:graphic>
          </wp:inline>
        </w:drawing>
      </w:r>
    </w:p>
    <w:p>
      <w:pPr>
        <w:pStyle w:val="BodyText"/>
      </w:pPr>
      <w:r>
        <w:rPr>
          <w:rFonts w:hint="eastAsia"/>
          <w:b/>
          <w:bCs/>
        </w:rPr>
        <w:t xml:space="preserve">前置条件</w:t>
      </w:r>
      <w:r>
        <w:rPr>
          <w:rFonts w:hint="eastAsia"/>
        </w:rPr>
        <w:t xml:space="preserve">：云端新版商品价签模板，价格(单价、批发价</w:t>
      </w:r>
      <w:r>
        <w:t xml:space="preserve"> </w:t>
      </w:r>
      <w:r>
        <w:rPr>
          <w:rFonts w:hint="eastAsia"/>
        </w:rPr>
        <w:t xml:space="preserve">、特价</w:t>
      </w:r>
      <w:r>
        <w:t xml:space="preserve"> </w:t>
      </w:r>
      <w:r>
        <w:rPr>
          <w:rFonts w:hint="eastAsia"/>
        </w:rPr>
        <w:t xml:space="preserve">、会员价多级）设置成超粗字体</w:t>
      </w:r>
      <w:r>
        <w:t xml:space="preserve"> </w:t>
      </w:r>
      <w:r>
        <w:drawing>
          <wp:inline>
            <wp:extent cx="5334000" cy="2814331"/>
            <wp:effectExtent b="0" l="0" r="0" t="0"/>
            <wp:docPr descr="" title="" id="121" name="Picture"/>
            <a:graphic>
              <a:graphicData uri="http://schemas.openxmlformats.org/drawingml/2006/picture">
                <pic:pic>
                  <pic:nvPicPr>
                    <pic:cNvPr descr="https://linll2025-1339807475.cos.ap-guangzhou.myqcloud.com/1768989406254-cc6ec26f-e173-410d-9988-73498e53e97a.png" id="122" name="Picture"/>
                    <pic:cNvPicPr>
                      <a:picLocks noChangeArrowheads="1" noChangeAspect="1"/>
                    </pic:cNvPicPr>
                  </pic:nvPicPr>
                  <pic:blipFill>
                    <a:blip r:embed="rId120"/>
                    <a:stretch>
                      <a:fillRect/>
                    </a:stretch>
                  </pic:blipFill>
                  <pic:spPr bwMode="auto">
                    <a:xfrm>
                      <a:off x="0" y="0"/>
                      <a:ext cx="5334000" cy="2814331"/>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：新版商品价签价格参数支持加粗</w:t>
      </w:r>
      <w:r>
        <w:t xml:space="preserve"> </w:t>
      </w:r>
      <w:r>
        <w:drawing>
          <wp:inline>
            <wp:extent cx="5334000" cy="4009354"/>
            <wp:effectExtent b="0" l="0" r="0" t="0"/>
            <wp:docPr descr="382" title="" id="124" name="Picture"/>
            <a:graphic>
              <a:graphicData uri="http://schemas.openxmlformats.org/drawingml/2006/picture">
                <pic:pic>
                  <pic:nvPicPr>
                    <pic:cNvPr descr="https://linll2025-1339807475.cos.ap-guangzhou.myqcloud.com/1768990241642-918e89fa-7177-4daa-89e5-3fc8bc0187e3.png" id="125" name="Picture"/>
                    <pic:cNvPicPr>
                      <a:picLocks noChangeArrowheads="1" noChangeAspect="1"/>
                    </pic:cNvPicPr>
                  </pic:nvPicPr>
                  <pic:blipFill>
                    <a:blip r:embed="rId123"/>
                    <a:stretch>
                      <a:fillRect/>
                    </a:stretch>
                  </pic:blipFill>
                  <pic:spPr bwMode="auto">
                    <a:xfrm>
                      <a:off x="0" y="0"/>
                      <a:ext cx="5334000" cy="4009354"/>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18"/>
        </w:numPr>
      </w:pPr>
      <w:hyperlink r:id="rId82">
        <w:r>
          <w:rPr>
            <w:rStyle w:val="Hyperlink"/>
            <w:rFonts w:hint="eastAsia"/>
          </w:rPr>
          <w:t xml:space="preserve">商品管理</w:t>
        </w:r>
      </w:hyperlink>
    </w:p>
    <w:bookmarkEnd w:id="126"/>
    <w:bookmarkStart w:id="128" w:name="Xb7e78d9b931fa3b82a3ac977eaaead1d1ff68c5"/>
    <w:p>
      <w:pPr>
        <w:pStyle w:val="Heading1"/>
      </w:pPr>
      <w:r>
        <w:t xml:space="preserve">16. </w:t>
      </w:r>
      <w:r>
        <w:rPr>
          <w:rFonts w:hint="eastAsia"/>
        </w:rPr>
        <w:t xml:space="preserve">挂单记住券扫码下单的信息</w:t>
      </w:r>
    </w:p>
    <w:p>
      <w:pPr>
        <w:pStyle w:val="FirstParagraph"/>
      </w:pPr>
      <w:r>
        <w:rPr>
          <w:rFonts w:hint="eastAsia"/>
          <w:b/>
          <w:bCs/>
        </w:rPr>
        <w:t xml:space="preserve">场景/问题</w:t>
      </w:r>
      <w:r>
        <w:rPr>
          <w:rFonts w:hint="eastAsia"/>
        </w:rPr>
        <w:t xml:space="preserve">：</w:t>
      </w:r>
    </w:p>
    <w:p>
      <w:pPr>
        <w:pStyle w:val="BodyText"/>
      </w:pPr>
      <w:r>
        <w:rPr>
          <w:rFonts w:hint="eastAsia"/>
        </w:rPr>
        <w:t xml:space="preserve">相关功能手册：</w:t>
      </w:r>
    </w:p>
    <w:p>
      <w:pPr>
        <w:pStyle w:val="Compact"/>
        <w:numPr>
          <w:ilvl w:val="0"/>
          <w:numId w:val="1019"/>
        </w:numPr>
      </w:pPr>
      <w:hyperlink r:id="rId127">
        <w:r>
          <w:rPr>
            <w:rStyle w:val="Hyperlink"/>
            <w:rFonts w:hint="eastAsia"/>
          </w:rPr>
          <w:t xml:space="preserve">挂单取单</w:t>
        </w:r>
      </w:hyperlink>
    </w:p>
    <w:bookmarkEnd w:id="128"/>
    <w:bookmarkStart w:id="129" w:name="Xfe0a1a65a29714debcc99bbd725a801d5b11184"/>
    <w:p>
      <w:pPr>
        <w:pStyle w:val="Heading1"/>
      </w:pPr>
      <w:r>
        <w:t xml:space="preserve">17. </w:t>
      </w:r>
      <w:r>
        <w:rPr>
          <w:rFonts w:hint="eastAsia"/>
        </w:rPr>
        <w:t xml:space="preserve">支付界面：计入实收相关券支付界面显示改版</w:t>
      </w:r>
    </w:p>
    <w:p>
      <w:pPr>
        <w:pStyle w:val="FirstParagraph"/>
      </w:pPr>
      <w:r>
        <w:rPr>
          <w:rFonts w:hint="eastAsia"/>
          <w:b/>
          <w:bCs/>
        </w:rPr>
        <w:t xml:space="preserve">场景/问题</w:t>
      </w:r>
      <w:r>
        <w:rPr>
          <w:rFonts w:hint="eastAsia"/>
        </w:rPr>
        <w:t xml:space="preserve">：目前所有涉及支付券相关的显示，我们是分支付优惠和支付方式2块显示，对财务来说是合理的，收银员和消费者则无法理解；</w:t>
      </w:r>
    </w:p>
    <w:p>
      <w:pPr>
        <w:pStyle w:val="BodyText"/>
      </w:pPr>
      <w:r>
        <w:rPr>
          <w:rFonts w:hint="eastAsia"/>
          <w:b/>
          <w:bCs/>
        </w:rPr>
        <w:t xml:space="preserve">功能说明</w:t>
      </w:r>
      <w:r>
        <w:rPr>
          <w:rFonts w:hint="eastAsia"/>
        </w:rPr>
        <w:t xml:space="preserve">：将有设置券收入的银豹抖音美团的折扣全部计入券收入支付方式，不计折扣优惠金额；</w:t>
      </w:r>
    </w:p>
    <w:p>
      <w:pPr>
        <w:pStyle w:val="BodyText"/>
      </w:pPr>
      <w:r>
        <w:rPr>
          <w:rFonts w:hint="eastAsia"/>
        </w:rPr>
        <w:t xml:space="preserve">相关功能手册：</w:t>
      </w:r>
    </w:p>
    <w:p>
      <w:pPr>
        <w:pStyle w:val="Compact"/>
        <w:numPr>
          <w:ilvl w:val="0"/>
          <w:numId w:val="1020"/>
        </w:numPr>
      </w:pPr>
      <w:hyperlink r:id="rId96">
        <w:r>
          <w:rPr>
            <w:rStyle w:val="Hyperlink"/>
            <w:rFonts w:hint="eastAsia"/>
          </w:rPr>
          <w:t xml:space="preserve">收款</w:t>
        </w:r>
      </w:hyperlink>
    </w:p>
    <w:bookmarkEnd w:id="129"/>
    <w:bookmarkStart w:id="134" w:name="X2460e8c1d57703c0bc38bee66f6a9c9c1a4bbf3"/>
    <w:p>
      <w:pPr>
        <w:pStyle w:val="Heading1"/>
      </w:pPr>
      <w:r>
        <w:t xml:space="preserve">18. </w:t>
      </w:r>
      <w:r>
        <w:rPr>
          <w:rFonts w:hint="eastAsia"/>
        </w:rPr>
        <w:t xml:space="preserve">支持盲扫功能-点单页面支付码+商品码+团购券扫码下单盲扫</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前置条件</w:t>
      </w:r>
      <w:r>
        <w:rPr>
          <w:rFonts w:hint="eastAsia"/>
        </w:rPr>
        <w:t xml:space="preserve">：系统设置开启盲扫设置</w:t>
      </w:r>
      <w:r>
        <w:t xml:space="preserve"> </w:t>
      </w:r>
      <w:r>
        <w:drawing>
          <wp:inline>
            <wp:extent cx="5334000" cy="4059225"/>
            <wp:effectExtent b="0" l="0" r="0" t="0"/>
            <wp:docPr descr="" title="" id="131" name="Picture"/>
            <a:graphic>
              <a:graphicData uri="http://schemas.openxmlformats.org/drawingml/2006/picture">
                <pic:pic>
                  <pic:nvPicPr>
                    <pic:cNvPr descr="https://linll2025-1339807475.cos.ap-guangzhou.myqcloud.com/1768982735998-735b331c-a6b1-40c3-9016-9b47f4b903da.png" id="132" name="Picture"/>
                    <pic:cNvPicPr>
                      <a:picLocks noChangeArrowheads="1" noChangeAspect="1"/>
                    </pic:cNvPicPr>
                  </pic:nvPicPr>
                  <pic:blipFill>
                    <a:blip r:embed="rId130"/>
                    <a:stretch>
                      <a:fillRect/>
                    </a:stretch>
                  </pic:blipFill>
                  <pic:spPr bwMode="auto">
                    <a:xfrm>
                      <a:off x="0" y="0"/>
                      <a:ext cx="5334000" cy="4059225"/>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：支持盲扫功能-点单页面支付码+商品码+团购券扫码下单盲扫</w:t>
      </w:r>
    </w:p>
    <w:p>
      <w:pPr>
        <w:pStyle w:val="Compact"/>
        <w:numPr>
          <w:ilvl w:val="0"/>
          <w:numId w:val="1021"/>
        </w:numPr>
      </w:pPr>
      <w:r>
        <w:rPr>
          <w:rFonts w:hint="eastAsia"/>
        </w:rPr>
        <w:t xml:space="preserve">点单页面扫【商品条码】后，直接加购：默认开启，关闭则主界面条码框搜索商品功能禁用</w:t>
      </w:r>
    </w:p>
    <w:p>
      <w:pPr>
        <w:pStyle w:val="Compact"/>
        <w:numPr>
          <w:ilvl w:val="1"/>
          <w:numId w:val="1022"/>
        </w:numPr>
      </w:pPr>
      <w:r>
        <w:rPr>
          <w:rFonts w:hint="eastAsia"/>
        </w:rPr>
        <w:t xml:space="preserve">盲扫：默认开启</w:t>
      </w:r>
    </w:p>
    <w:p>
      <w:pPr>
        <w:pStyle w:val="Compact"/>
        <w:numPr>
          <w:ilvl w:val="1"/>
          <w:numId w:val="1022"/>
        </w:numPr>
      </w:pPr>
      <w:r>
        <w:rPr>
          <w:rFonts w:hint="eastAsia"/>
        </w:rPr>
        <w:t xml:space="preserve">开启：系统自动识别码的类型，并触发对应操作；</w:t>
      </w:r>
    </w:p>
    <w:p>
      <w:pPr>
        <w:pStyle w:val="Compact"/>
        <w:numPr>
          <w:ilvl w:val="1"/>
          <w:numId w:val="1022"/>
        </w:numPr>
      </w:pPr>
      <w:r>
        <w:rPr>
          <w:rFonts w:hint="eastAsia"/>
        </w:rPr>
        <w:t xml:space="preserve">关闭：需要在各个界面点击按钮后触发扫码操作；</w:t>
      </w:r>
    </w:p>
    <w:p>
      <w:pPr>
        <w:pStyle w:val="Compact"/>
        <w:numPr>
          <w:ilvl w:val="1"/>
          <w:numId w:val="1022"/>
        </w:numPr>
      </w:pPr>
      <w:r>
        <w:rPr>
          <w:rFonts w:hint="eastAsia"/>
        </w:rPr>
        <w:t xml:space="preserve">点单页面扫付款码后直接收银：</w:t>
      </w:r>
    </w:p>
    <w:p>
      <w:pPr>
        <w:pStyle w:val="Compact"/>
        <w:numPr>
          <w:ilvl w:val="1"/>
          <w:numId w:val="1022"/>
        </w:numPr>
      </w:pPr>
      <w:r>
        <w:rPr>
          <w:rFonts w:hint="eastAsia"/>
        </w:rPr>
        <w:t xml:space="preserve">识别到会员后</w:t>
      </w:r>
    </w:p>
    <w:p>
      <w:pPr>
        <w:pStyle w:val="Compact"/>
        <w:numPr>
          <w:ilvl w:val="0"/>
          <w:numId w:val="1021"/>
        </w:numPr>
      </w:pPr>
      <w:r>
        <w:rPr>
          <w:rFonts w:hint="eastAsia"/>
        </w:rPr>
        <w:t xml:space="preserve">仅登录：</w:t>
      </w:r>
    </w:p>
    <w:p>
      <w:pPr>
        <w:pStyle w:val="Compact"/>
        <w:numPr>
          <w:ilvl w:val="0"/>
          <w:numId w:val="1021"/>
        </w:numPr>
      </w:pPr>
      <w:r>
        <w:rPr>
          <w:rFonts w:hint="eastAsia"/>
        </w:rPr>
        <w:t xml:space="preserve">登录并使用储值收银：</w:t>
      </w:r>
    </w:p>
    <w:p>
      <w:pPr>
        <w:pStyle w:val="Compact"/>
        <w:numPr>
          <w:ilvl w:val="0"/>
          <w:numId w:val="1021"/>
        </w:numPr>
      </w:pPr>
      <w:r>
        <w:rPr>
          <w:rFonts w:hint="eastAsia"/>
        </w:rPr>
        <w:t xml:space="preserve">会员有可用优惠券时，弹窗提示：扫会员动态码时提示有可用优惠券（主界面扫码收银）</w:t>
      </w:r>
    </w:p>
    <w:p>
      <w:pPr>
        <w:pStyle w:val="Compact"/>
        <w:numPr>
          <w:ilvl w:val="0"/>
          <w:numId w:val="1021"/>
        </w:numPr>
      </w:pPr>
      <w:r>
        <w:rPr>
          <w:rFonts w:hint="eastAsia"/>
        </w:rPr>
        <w:t xml:space="preserve">点单页面扫三方团购套餐券类型券码后，直接加购：</w:t>
      </w:r>
    </w:p>
    <w:p>
      <w:pPr>
        <w:pStyle w:val="Compact"/>
        <w:numPr>
          <w:ilvl w:val="0"/>
          <w:numId w:val="1021"/>
        </w:numPr>
      </w:pPr>
      <w:r>
        <w:rPr>
          <w:rFonts w:hint="eastAsia"/>
        </w:rPr>
        <w:t xml:space="preserve">点单页面扫【取餐码】后，发起取餐：需要打开PC版KDS运行程序一起使用</w:t>
      </w:r>
    </w:p>
    <w:p>
      <w:pPr>
        <w:pStyle w:val="FirstParagraph"/>
      </w:pPr>
      <w:r>
        <w:rPr>
          <w:rFonts w:hint="eastAsia"/>
        </w:rPr>
        <w:t xml:space="preserve">相关功能手册：</w:t>
      </w:r>
    </w:p>
    <w:p>
      <w:pPr>
        <w:pStyle w:val="Compact"/>
        <w:numPr>
          <w:ilvl w:val="0"/>
          <w:numId w:val="1023"/>
        </w:numPr>
      </w:pPr>
      <w:hyperlink r:id="rId133">
        <w:r>
          <w:rPr>
            <w:rStyle w:val="Hyperlink"/>
            <w:rFonts w:hint="eastAsia"/>
          </w:rPr>
          <w:t xml:space="preserve">点单</w:t>
        </w:r>
      </w:hyperlink>
    </w:p>
    <w:p>
      <w:pPr>
        <w:pStyle w:val="Compact"/>
        <w:numPr>
          <w:ilvl w:val="0"/>
          <w:numId w:val="1023"/>
        </w:numPr>
      </w:pPr>
      <w:hyperlink r:id="rId96">
        <w:r>
          <w:rPr>
            <w:rStyle w:val="Hyperlink"/>
            <w:rFonts w:hint="eastAsia"/>
          </w:rPr>
          <w:t xml:space="preserve">收款</w:t>
        </w:r>
      </w:hyperlink>
    </w:p>
    <w:bookmarkEnd w:id="134"/>
    <w:bookmarkStart w:id="138" w:name="X6d621240b3e8377efd81e87294c4f11c421d453"/>
    <w:p>
      <w:pPr>
        <w:pStyle w:val="Heading1"/>
      </w:pPr>
      <w:r>
        <w:t xml:space="preserve">19. </w:t>
      </w:r>
      <w:r>
        <w:rPr>
          <w:rFonts w:hint="eastAsia"/>
        </w:rPr>
        <w:t xml:space="preserve">一键接单是否过滤外卖自配送订单增加开关设置</w:t>
      </w:r>
    </w:p>
    <w:p>
      <w:pPr>
        <w:pStyle w:val="FirstParagraph"/>
      </w:pPr>
      <w:r>
        <w:rPr>
          <w:rFonts w:hint="eastAsia"/>
          <w:b/>
          <w:bCs/>
        </w:rPr>
        <w:t xml:space="preserve">场景/问题</w:t>
      </w:r>
      <w:r>
        <w:rPr>
          <w:rFonts w:hint="eastAsia"/>
        </w:rPr>
        <w:t xml:space="preserve">：客户自配送未接入第三方配送团队，且门店有自取模式会开启一键接单，导致配送单未出发，小程序上的订单状态显示已完成，造成消费者不解；</w:t>
      </w:r>
    </w:p>
    <w:p>
      <w:pPr>
        <w:pStyle w:val="BodyText"/>
      </w:pPr>
      <w:r>
        <w:rPr>
          <w:rFonts w:hint="eastAsia"/>
          <w:b/>
          <w:bCs/>
        </w:rPr>
        <w:t xml:space="preserve">功能说明</w:t>
      </w:r>
      <w:r>
        <w:rPr>
          <w:rFonts w:hint="eastAsia"/>
        </w:rPr>
        <w:t xml:space="preserve">：</w:t>
      </w:r>
    </w:p>
    <w:p>
      <w:pPr>
        <w:pStyle w:val="Compact"/>
        <w:numPr>
          <w:ilvl w:val="0"/>
          <w:numId w:val="1024"/>
        </w:numPr>
      </w:pPr>
      <w:r>
        <w:rPr>
          <w:rFonts w:hint="eastAsia"/>
        </w:rPr>
        <w:t xml:space="preserve">网络订单-设置，新增【一键接单不过滤自配送外卖订单】，默认关闭；</w:t>
      </w:r>
    </w:p>
    <w:p>
      <w:pPr>
        <w:pStyle w:val="Compact"/>
        <w:numPr>
          <w:ilvl w:val="1"/>
          <w:numId w:val="1025"/>
        </w:numPr>
      </w:pPr>
      <w:r>
        <w:rPr>
          <w:rFonts w:hint="eastAsia"/>
        </w:rPr>
        <w:t xml:space="preserve">开启一键接单</w:t>
      </w:r>
      <w:r>
        <w:t xml:space="preserve"> &amp; </w:t>
      </w:r>
      <w:r>
        <w:rPr>
          <w:rFonts w:hint="eastAsia"/>
        </w:rPr>
        <w:t xml:space="preserve">关闭【一键接单不过滤自配送外卖订单】：过滤自配送外卖订单，即自营配送网单会卡在【待配送】环节</w:t>
      </w:r>
    </w:p>
    <w:p>
      <w:pPr>
        <w:pStyle w:val="Compact"/>
        <w:numPr>
          <w:ilvl w:val="1"/>
          <w:numId w:val="1025"/>
        </w:numPr>
      </w:pPr>
      <w:r>
        <w:rPr>
          <w:rFonts w:hint="eastAsia"/>
        </w:rPr>
        <w:t xml:space="preserve">开启一键接单</w:t>
      </w:r>
      <w:r>
        <w:t xml:space="preserve"> &amp; </w:t>
      </w:r>
      <w:r>
        <w:rPr>
          <w:rFonts w:hint="eastAsia"/>
        </w:rPr>
        <w:t xml:space="preserve">开启【一键接单不过滤自配送外卖订单】：不过滤自配送外卖订单，即自营配送网单不会卡配送环节</w:t>
      </w:r>
    </w:p>
    <w:p>
      <w:pPr>
        <w:pStyle w:val="FirstParagraph"/>
      </w:pPr>
      <w:r>
        <w:drawing>
          <wp:inline>
            <wp:extent cx="5334000" cy="4000500"/>
            <wp:effectExtent b="0" l="0" r="0" t="0"/>
            <wp:docPr descr="" title="" id="136" name="Picture"/>
            <a:graphic>
              <a:graphicData uri="http://schemas.openxmlformats.org/drawingml/2006/picture">
                <pic:pic>
                  <pic:nvPicPr>
                    <pic:cNvPr descr="https://linll2025-1339807475.cos.ap-guangzhou.myqcloud.com/1768922308796-f6c4cc66-ec39-408c-a842-f25a32d5df59.png" id="137" name="Picture"/>
                    <pic:cNvPicPr>
                      <a:picLocks noChangeArrowheads="1" noChangeAspect="1"/>
                    </pic:cNvPicPr>
                  </pic:nvPicPr>
                  <pic:blipFill>
                    <a:blip r:embed="rId135"/>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26"/>
        </w:numPr>
      </w:pPr>
      <w:hyperlink r:id="rId39">
        <w:r>
          <w:rPr>
            <w:rStyle w:val="Hyperlink"/>
            <w:rFonts w:hint="eastAsia"/>
          </w:rPr>
          <w:t xml:space="preserve">网络订单</w:t>
        </w:r>
      </w:hyperlink>
    </w:p>
    <w:bookmarkEnd w:id="138"/>
    <w:bookmarkStart w:id="140" w:name="Xa8e401f82ba1c0728af6a3a2f22a0cf33cb173e"/>
    <w:p>
      <w:pPr>
        <w:pStyle w:val="Heading1"/>
      </w:pPr>
      <w:r>
        <w:t xml:space="preserve">20. </w:t>
      </w:r>
      <w:r>
        <w:rPr>
          <w:rFonts w:hint="eastAsia"/>
        </w:rPr>
        <w:t xml:space="preserve">新版交接班</w:t>
      </w:r>
      <w:r>
        <w:t xml:space="preserve"> </w:t>
      </w:r>
      <w:r>
        <w:rPr>
          <w:rFonts w:hint="eastAsia"/>
        </w:rPr>
        <w:t xml:space="preserve">新增</w:t>
      </w:r>
      <w:r>
        <w:t xml:space="preserve"> </w:t>
      </w:r>
      <w:r>
        <w:rPr>
          <w:rFonts w:hint="eastAsia"/>
        </w:rPr>
        <w:t xml:space="preserve">反结账和退款统计</w:t>
      </w:r>
    </w:p>
    <w:p>
      <w:pPr>
        <w:pStyle w:val="FirstParagraph"/>
      </w:pPr>
      <w:r>
        <w:rPr>
          <w:rFonts w:hint="eastAsia"/>
          <w:b/>
          <w:bCs/>
        </w:rPr>
        <w:t xml:space="preserve">场景/问题</w:t>
      </w:r>
      <w:r>
        <w:rPr>
          <w:rFonts w:hint="eastAsia"/>
        </w:rPr>
        <w:t xml:space="preserve">：</w:t>
      </w:r>
      <w:r>
        <w:t xml:space="preserve"> </w:t>
      </w:r>
      <w:r>
        <w:rPr>
          <w:rFonts w:hint="eastAsia"/>
        </w:rPr>
        <w:t xml:space="preserve">新版交接班目前还差反结账统计和退货统计，需要补齐</w:t>
      </w:r>
    </w:p>
    <w:p>
      <w:pPr>
        <w:pStyle w:val="BodyText"/>
      </w:pPr>
      <w:r>
        <w:rPr>
          <w:rFonts w:hint="eastAsia"/>
          <w:b/>
          <w:bCs/>
        </w:rPr>
        <w:t xml:space="preserve">前置条件</w:t>
      </w:r>
      <w:r>
        <w:rPr>
          <w:rFonts w:hint="eastAsia"/>
        </w:rPr>
        <w:t xml:space="preserve">：云端设置新版交接班小票模板</w:t>
      </w:r>
    </w:p>
    <w:p>
      <w:pPr>
        <w:pStyle w:val="BodyText"/>
      </w:pPr>
      <w:r>
        <w:rPr>
          <w:rFonts w:hint="eastAsia"/>
          <w:b/>
          <w:bCs/>
        </w:rPr>
        <w:t xml:space="preserve">功能说明</w:t>
      </w:r>
      <w:r>
        <w:rPr>
          <w:rFonts w:hint="eastAsia"/>
        </w:rPr>
        <w:t xml:space="preserve">：新版交接班新增反结账和退款统计</w:t>
      </w:r>
    </w:p>
    <w:p>
      <w:pPr>
        <w:pStyle w:val="BodyText"/>
      </w:pPr>
      <w:r>
        <w:rPr>
          <w:rFonts w:hint="eastAsia"/>
        </w:rPr>
        <w:t xml:space="preserve">相关功能手册：</w:t>
      </w:r>
    </w:p>
    <w:p>
      <w:pPr>
        <w:pStyle w:val="Compact"/>
        <w:numPr>
          <w:ilvl w:val="0"/>
          <w:numId w:val="1027"/>
        </w:numPr>
      </w:pPr>
      <w:hyperlink r:id="rId114">
        <w:r>
          <w:rPr>
            <w:rStyle w:val="Hyperlink"/>
            <w:rFonts w:hint="eastAsia"/>
          </w:rPr>
          <w:t xml:space="preserve">交接班与日结</w:t>
        </w:r>
      </w:hyperlink>
    </w:p>
    <w:p>
      <w:pPr>
        <w:pStyle w:val="Compact"/>
        <w:numPr>
          <w:ilvl w:val="0"/>
          <w:numId w:val="1027"/>
        </w:numPr>
      </w:pPr>
      <w:hyperlink r:id="rId139">
        <w:r>
          <w:rPr>
            <w:rStyle w:val="Hyperlink"/>
            <w:rFonts w:hint="eastAsia"/>
          </w:rPr>
          <w:t xml:space="preserve">销售单据</w:t>
        </w:r>
      </w:hyperlink>
    </w:p>
    <w:bookmarkEnd w:id="140"/>
    <w:bookmarkStart w:id="145" w:name="Xaae1d0e7c328c977878c3794943b7ea3e9614ff"/>
    <w:p>
      <w:pPr>
        <w:pStyle w:val="Heading1"/>
      </w:pPr>
      <w:r>
        <w:t xml:space="preserve">21. </w:t>
      </w:r>
      <w:r>
        <w:rPr>
          <w:rFonts w:hint="eastAsia"/>
        </w:rPr>
        <w:t xml:space="preserve">会员身份消费限制可以按会员等级限制</w:t>
      </w:r>
    </w:p>
    <w:p>
      <w:pPr>
        <w:pStyle w:val="FirstParagraph"/>
      </w:pPr>
      <w:r>
        <w:rPr>
          <w:rFonts w:hint="eastAsia"/>
          <w:b/>
          <w:bCs/>
        </w:rPr>
        <w:t xml:space="preserve">场景/问题</w:t>
      </w:r>
      <w:r>
        <w:rPr>
          <w:rFonts w:hint="eastAsia"/>
        </w:rPr>
        <w:t xml:space="preserve">：目前【会员身份消费限制】参数是针对全局的，但有部份客户比如股东无论用什么支付方式都可以享受折扣</w:t>
      </w:r>
    </w:p>
    <w:p>
      <w:pPr>
        <w:pStyle w:val="BodyText"/>
      </w:pPr>
      <w:r>
        <w:rPr>
          <w:rFonts w:hint="eastAsia"/>
          <w:b/>
          <w:bCs/>
        </w:rPr>
        <w:t xml:space="preserve">前置条件</w:t>
      </w:r>
      <w:r>
        <w:rPr>
          <w:rFonts w:hint="eastAsia"/>
        </w:rPr>
        <w:t xml:space="preserve">：云端【会员身份消费限制】设置会员等级</w:t>
      </w:r>
      <w:r>
        <w:t xml:space="preserve"> </w:t>
      </w:r>
      <w:r>
        <w:drawing>
          <wp:inline>
            <wp:extent cx="5334000" cy="1572846"/>
            <wp:effectExtent b="0" l="0" r="0" t="0"/>
            <wp:docPr descr="" title="" id="142" name="Picture"/>
            <a:graphic>
              <a:graphicData uri="http://schemas.openxmlformats.org/drawingml/2006/picture">
                <pic:pic>
                  <pic:nvPicPr>
                    <pic:cNvPr descr="https://linll2025-1339807475.cos.ap-guangzhou.myqcloud.com/1768991705921-b251a672-0c1c-4276-ab60-b31aacd54acf.png" id="143" name="Picture"/>
                    <pic:cNvPicPr>
                      <a:picLocks noChangeArrowheads="1" noChangeAspect="1"/>
                    </pic:cNvPicPr>
                  </pic:nvPicPr>
                  <pic:blipFill>
                    <a:blip r:embed="rId141"/>
                    <a:stretch>
                      <a:fillRect/>
                    </a:stretch>
                  </pic:blipFill>
                  <pic:spPr bwMode="auto">
                    <a:xfrm>
                      <a:off x="0" y="0"/>
                      <a:ext cx="5334000" cy="1572846"/>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：会员身份消费限制可以按会员等级限制</w:t>
      </w:r>
    </w:p>
    <w:p>
      <w:pPr>
        <w:pStyle w:val="BodyText"/>
      </w:pPr>
      <w:r>
        <w:rPr>
          <w:rFonts w:hint="eastAsia"/>
        </w:rPr>
        <w:t xml:space="preserve">相关功能手册：</w:t>
      </w:r>
    </w:p>
    <w:p>
      <w:pPr>
        <w:pStyle w:val="Compact"/>
        <w:numPr>
          <w:ilvl w:val="0"/>
          <w:numId w:val="1028"/>
        </w:numPr>
      </w:pPr>
      <w:hyperlink r:id="rId144">
        <w:r>
          <w:rPr>
            <w:rStyle w:val="Hyperlink"/>
            <w:rFonts w:hint="eastAsia"/>
          </w:rPr>
          <w:t xml:space="preserve">会员管理</w:t>
        </w:r>
      </w:hyperlink>
    </w:p>
    <w:bookmarkEnd w:id="145"/>
    <w:bookmarkStart w:id="163" w:name="Xc4ad067ef7d82f71d81a10def440b245d622dd4"/>
    <w:p>
      <w:pPr>
        <w:pStyle w:val="Heading1"/>
      </w:pPr>
      <w:r>
        <w:t xml:space="preserve">22. </w:t>
      </w:r>
      <w:r>
        <w:rPr>
          <w:rFonts w:hint="eastAsia"/>
        </w:rPr>
        <w:t xml:space="preserve">新版选择会员界面直接【新增会员】功能调整</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w:t>
      </w:r>
    </w:p>
    <w:p>
      <w:pPr>
        <w:pStyle w:val="BodyText"/>
      </w:pPr>
      <w:r>
        <w:rPr>
          <w:rFonts w:hint="eastAsia"/>
        </w:rPr>
        <w:t xml:space="preserve">1）当文本框没有内容，点击【新增会员】，打开新增会员窗口</w:t>
      </w:r>
      <w:r>
        <w:t xml:space="preserve"> </w:t>
      </w:r>
      <w:r>
        <w:drawing>
          <wp:inline>
            <wp:extent cx="5334000" cy="3679312"/>
            <wp:effectExtent b="0" l="0" r="0" t="0"/>
            <wp:docPr descr="" title="" id="147" name="Picture"/>
            <a:graphic>
              <a:graphicData uri="http://schemas.openxmlformats.org/drawingml/2006/picture">
                <pic:pic>
                  <pic:nvPicPr>
                    <pic:cNvPr descr="https://linll2025-1339807475.cos.ap-guangzhou.myqcloud.com/1768965375546-db1048e3-72ba-4aef-9a63-b6d6768c5d02.png" id="148" name="Picture"/>
                    <pic:cNvPicPr>
                      <a:picLocks noChangeArrowheads="1" noChangeAspect="1"/>
                    </pic:cNvPicPr>
                  </pic:nvPicPr>
                  <pic:blipFill>
                    <a:blip r:embed="rId146"/>
                    <a:stretch>
                      <a:fillRect/>
                    </a:stretch>
                  </pic:blipFill>
                  <pic:spPr bwMode="auto">
                    <a:xfrm>
                      <a:off x="0" y="0"/>
                      <a:ext cx="5334000" cy="3679312"/>
                    </a:xfrm>
                    <a:prstGeom prst="rect">
                      <a:avLst/>
                    </a:prstGeom>
                    <a:noFill/>
                    <a:ln w="9525">
                      <a:noFill/>
                      <a:headEnd/>
                      <a:tailEnd/>
                    </a:ln>
                  </pic:spPr>
                </pic:pic>
              </a:graphicData>
            </a:graphic>
          </wp:inline>
        </w:drawing>
      </w:r>
    </w:p>
    <w:p>
      <w:pPr>
        <w:pStyle w:val="BodyText"/>
      </w:pPr>
      <w:r>
        <w:rPr>
          <w:rFonts w:hint="eastAsia"/>
        </w:rPr>
        <w:t xml:space="preserve">2）输入已存在的会员号，点击【新增会员】，弹窗提示“该会员已存在，是否继续新增？”</w:t>
      </w:r>
      <w:r>
        <w:t xml:space="preserve"> </w:t>
      </w:r>
      <w:r>
        <w:drawing>
          <wp:inline>
            <wp:extent cx="5334000" cy="3693434"/>
            <wp:effectExtent b="0" l="0" r="0" t="0"/>
            <wp:docPr descr="" title="" id="150" name="Picture"/>
            <a:graphic>
              <a:graphicData uri="http://schemas.openxmlformats.org/drawingml/2006/picture">
                <pic:pic>
                  <pic:nvPicPr>
                    <pic:cNvPr descr="https://linll2025-1339807475.cos.ap-guangzhou.myqcloud.com/1768965444111-239955b6-b656-4ebd-b76a-3454e71a679a.png" id="151" name="Picture"/>
                    <pic:cNvPicPr>
                      <a:picLocks noChangeArrowheads="1" noChangeAspect="1"/>
                    </pic:cNvPicPr>
                  </pic:nvPicPr>
                  <pic:blipFill>
                    <a:blip r:embed="rId149"/>
                    <a:stretch>
                      <a:fillRect/>
                    </a:stretch>
                  </pic:blipFill>
                  <pic:spPr bwMode="auto">
                    <a:xfrm>
                      <a:off x="0" y="0"/>
                      <a:ext cx="5334000" cy="3693434"/>
                    </a:xfrm>
                    <a:prstGeom prst="rect">
                      <a:avLst/>
                    </a:prstGeom>
                    <a:noFill/>
                    <a:ln w="9525">
                      <a:noFill/>
                      <a:headEnd/>
                      <a:tailEnd/>
                    </a:ln>
                  </pic:spPr>
                </pic:pic>
              </a:graphicData>
            </a:graphic>
          </wp:inline>
        </w:drawing>
      </w:r>
    </w:p>
    <w:p>
      <w:pPr>
        <w:pStyle w:val="BodyText"/>
      </w:pPr>
      <w:r>
        <w:rPr>
          <w:rFonts w:hint="eastAsia"/>
        </w:rPr>
        <w:t xml:space="preserve">3）新增会员：跳转到添加会员界面，且把文本内容代入到【会员电话】【会员卡号】【会员姓名】</w:t>
      </w:r>
      <w:r>
        <w:t xml:space="preserve"> </w:t>
      </w:r>
      <w:r>
        <w:drawing>
          <wp:inline>
            <wp:extent cx="5334000" cy="3649578"/>
            <wp:effectExtent b="0" l="0" r="0" t="0"/>
            <wp:docPr descr="" title="" id="153" name="Picture"/>
            <a:graphic>
              <a:graphicData uri="http://schemas.openxmlformats.org/drawingml/2006/picture">
                <pic:pic>
                  <pic:nvPicPr>
                    <pic:cNvPr descr="https://linll2025-1339807475.cos.ap-guangzhou.myqcloud.com/1768965624911-448c7d7a-80f3-4be6-aa96-81113809af3d.png" id="154" name="Picture"/>
                    <pic:cNvPicPr>
                      <a:picLocks noChangeArrowheads="1" noChangeAspect="1"/>
                    </pic:cNvPicPr>
                  </pic:nvPicPr>
                  <pic:blipFill>
                    <a:blip r:embed="rId152"/>
                    <a:stretch>
                      <a:fillRect/>
                    </a:stretch>
                  </pic:blipFill>
                  <pic:spPr bwMode="auto">
                    <a:xfrm>
                      <a:off x="0" y="0"/>
                      <a:ext cx="5334000" cy="3649578"/>
                    </a:xfrm>
                    <a:prstGeom prst="rect">
                      <a:avLst/>
                    </a:prstGeom>
                    <a:noFill/>
                    <a:ln w="9525">
                      <a:noFill/>
                      <a:headEnd/>
                      <a:tailEnd/>
                    </a:ln>
                  </pic:spPr>
                </pic:pic>
              </a:graphicData>
            </a:graphic>
          </wp:inline>
        </w:drawing>
      </w:r>
    </w:p>
    <w:p>
      <w:pPr>
        <w:pStyle w:val="BodyText"/>
      </w:pPr>
      <w:r>
        <w:rPr>
          <w:rFonts w:hint="eastAsia"/>
        </w:rPr>
        <w:t xml:space="preserve">4）查看会员：进入会员详情界面</w:t>
      </w:r>
    </w:p>
    <w:p>
      <w:pPr>
        <w:pStyle w:val="BodyText"/>
      </w:pPr>
      <w:r>
        <w:rPr>
          <w:rFonts w:hint="eastAsia"/>
        </w:rPr>
        <w:t xml:space="preserve">5）输入不存在的会员号，点击【新增会员】，弹窗提示“遗憾，查找不到相关会员”</w:t>
      </w:r>
    </w:p>
    <w:p>
      <w:pPr>
        <w:pStyle w:val="Compact"/>
        <w:numPr>
          <w:ilvl w:val="0"/>
          <w:numId w:val="1029"/>
        </w:numPr>
      </w:pPr>
      <w:r>
        <w:rPr>
          <w:rFonts w:hint="eastAsia"/>
        </w:rPr>
        <w:t xml:space="preserve">知道了：停留在选择会员界面</w:t>
      </w:r>
    </w:p>
    <w:p>
      <w:pPr>
        <w:pStyle w:val="Compact"/>
        <w:numPr>
          <w:ilvl w:val="0"/>
          <w:numId w:val="1029"/>
        </w:numPr>
      </w:pPr>
      <w:r>
        <w:rPr>
          <w:rFonts w:hint="eastAsia"/>
        </w:rPr>
        <w:t xml:space="preserve">新增会员：跳转到添加会员界面，且把文本内容代入到【会员电话】【会员卡号】【会员姓名】</w:t>
      </w:r>
      <w:r>
        <w:t xml:space="preserve"> </w:t>
      </w:r>
      <w:r>
        <w:drawing>
          <wp:inline>
            <wp:extent cx="5334000" cy="3663902"/>
            <wp:effectExtent b="0" l="0" r="0" t="0"/>
            <wp:docPr descr="" title="" id="156" name="Picture"/>
            <a:graphic>
              <a:graphicData uri="http://schemas.openxmlformats.org/drawingml/2006/picture">
                <pic:pic>
                  <pic:nvPicPr>
                    <pic:cNvPr descr="https://linll2025-1339807475.cos.ap-guangzhou.myqcloud.com/1768965577942-6f7aa64f-e091-4ca0-8c69-e1ab25e2cdab.png" id="157" name="Picture"/>
                    <pic:cNvPicPr>
                      <a:picLocks noChangeArrowheads="1" noChangeAspect="1"/>
                    </pic:cNvPicPr>
                  </pic:nvPicPr>
                  <pic:blipFill>
                    <a:blip r:embed="rId155"/>
                    <a:stretch>
                      <a:fillRect/>
                    </a:stretch>
                  </pic:blipFill>
                  <pic:spPr bwMode="auto">
                    <a:xfrm>
                      <a:off x="0" y="0"/>
                      <a:ext cx="5334000" cy="3663902"/>
                    </a:xfrm>
                    <a:prstGeom prst="rect">
                      <a:avLst/>
                    </a:prstGeom>
                    <a:noFill/>
                    <a:ln w="9525">
                      <a:noFill/>
                      <a:headEnd/>
                      <a:tailEnd/>
                    </a:ln>
                  </pic:spPr>
                </pic:pic>
              </a:graphicData>
            </a:graphic>
          </wp:inline>
        </w:drawing>
      </w:r>
      <w:r>
        <w:t xml:space="preserve"> </w:t>
      </w:r>
      <w:r>
        <w:drawing>
          <wp:inline>
            <wp:extent cx="5334000" cy="3649578"/>
            <wp:effectExtent b="0" l="0" r="0" t="0"/>
            <wp:docPr descr="" title="" id="158" name="Picture"/>
            <a:graphic>
              <a:graphicData uri="http://schemas.openxmlformats.org/drawingml/2006/picture">
                <pic:pic>
                  <pic:nvPicPr>
                    <pic:cNvPr descr="https://linll2025-1339807475.cos.ap-guangzhou.myqcloud.com/1768965624911-448c7d7a-80f3-4be6-aa96-81113809af3d.png" id="159" name="Picture"/>
                    <pic:cNvPicPr>
                      <a:picLocks noChangeArrowheads="1" noChangeAspect="1"/>
                    </pic:cNvPicPr>
                  </pic:nvPicPr>
                  <pic:blipFill>
                    <a:blip r:embed="rId152"/>
                    <a:stretch>
                      <a:fillRect/>
                    </a:stretch>
                  </pic:blipFill>
                  <pic:spPr bwMode="auto">
                    <a:xfrm>
                      <a:off x="0" y="0"/>
                      <a:ext cx="5334000" cy="3649578"/>
                    </a:xfrm>
                    <a:prstGeom prst="rect">
                      <a:avLst/>
                    </a:prstGeom>
                    <a:noFill/>
                    <a:ln w="9525">
                      <a:noFill/>
                      <a:headEnd/>
                      <a:tailEnd/>
                    </a:ln>
                  </pic:spPr>
                </pic:pic>
              </a:graphicData>
            </a:graphic>
          </wp:inline>
        </w:drawing>
      </w:r>
    </w:p>
    <w:p>
      <w:pPr>
        <w:pStyle w:val="FirstParagraph"/>
      </w:pPr>
      <w:r>
        <w:rPr>
          <w:rFonts w:hint="eastAsia"/>
        </w:rPr>
        <w:t xml:space="preserve">【搜索】和【新增会员】</w:t>
      </w:r>
    </w:p>
    <w:p>
      <w:pPr>
        <w:pStyle w:val="Compact"/>
        <w:numPr>
          <w:ilvl w:val="0"/>
          <w:numId w:val="1030"/>
        </w:numPr>
      </w:pPr>
      <w:r>
        <w:rPr>
          <w:rFonts w:hint="eastAsia"/>
        </w:rPr>
        <w:t xml:space="preserve">搜索已存在的会员，点击【搜索】，直接展示搜索结果</w:t>
      </w:r>
    </w:p>
    <w:p>
      <w:pPr>
        <w:pStyle w:val="Compact"/>
        <w:numPr>
          <w:ilvl w:val="0"/>
          <w:numId w:val="1030"/>
        </w:numPr>
      </w:pPr>
      <w:r>
        <w:rPr>
          <w:rFonts w:hint="eastAsia"/>
        </w:rPr>
        <w:t xml:space="preserve">点击【新增会员】，弹窗提示“该会员已存在，是否继续新增？”</w:t>
      </w:r>
      <w:r>
        <w:t xml:space="preserve"> </w:t>
      </w:r>
      <w:r>
        <w:drawing>
          <wp:inline>
            <wp:extent cx="5334000" cy="3669814"/>
            <wp:effectExtent b="0" l="0" r="0" t="0"/>
            <wp:docPr descr="" title="" id="161" name="Picture"/>
            <a:graphic>
              <a:graphicData uri="http://schemas.openxmlformats.org/drawingml/2006/picture">
                <pic:pic>
                  <pic:nvPicPr>
                    <pic:cNvPr descr="https://linll2025-1339807475.cos.ap-guangzhou.myqcloud.com/1768965530285-10cab224-5c4d-4c58-9075-697be3b66880.png" id="162" name="Picture"/>
                    <pic:cNvPicPr>
                      <a:picLocks noChangeArrowheads="1" noChangeAspect="1"/>
                    </pic:cNvPicPr>
                  </pic:nvPicPr>
                  <pic:blipFill>
                    <a:blip r:embed="rId160"/>
                    <a:stretch>
                      <a:fillRect/>
                    </a:stretch>
                  </pic:blipFill>
                  <pic:spPr bwMode="auto">
                    <a:xfrm>
                      <a:off x="0" y="0"/>
                      <a:ext cx="5334000" cy="3669814"/>
                    </a:xfrm>
                    <a:prstGeom prst="rect">
                      <a:avLst/>
                    </a:prstGeom>
                    <a:noFill/>
                    <a:ln w="9525">
                      <a:noFill/>
                      <a:headEnd/>
                      <a:tailEnd/>
                    </a:ln>
                  </pic:spPr>
                </pic:pic>
              </a:graphicData>
            </a:graphic>
          </wp:inline>
        </w:drawing>
      </w:r>
    </w:p>
    <w:p>
      <w:pPr>
        <w:pStyle w:val="FirstParagraph"/>
      </w:pPr>
      <w:r>
        <w:rPr>
          <w:rFonts w:hint="eastAsia"/>
        </w:rPr>
        <w:t xml:space="preserve">相关功能手册：</w:t>
      </w:r>
    </w:p>
    <w:p>
      <w:pPr>
        <w:pStyle w:val="Compact"/>
        <w:numPr>
          <w:ilvl w:val="0"/>
          <w:numId w:val="1031"/>
        </w:numPr>
      </w:pPr>
      <w:hyperlink r:id="rId144">
        <w:r>
          <w:rPr>
            <w:rStyle w:val="Hyperlink"/>
            <w:rFonts w:hint="eastAsia"/>
          </w:rPr>
          <w:t xml:space="preserve">会员管理</w:t>
        </w:r>
      </w:hyperlink>
    </w:p>
    <w:bookmarkEnd w:id="163"/>
    <w:bookmarkStart w:id="170" w:name="X4105cba19b24fd11cb38be9c8fc89539320d1a4"/>
    <w:p>
      <w:pPr>
        <w:pStyle w:val="Heading1"/>
      </w:pPr>
      <w:r>
        <w:t xml:space="preserve">23. </w:t>
      </w:r>
      <w:r>
        <w:rPr>
          <w:rFonts w:hint="eastAsia"/>
        </w:rPr>
        <w:t xml:space="preserve">收银小票订单优惠打印参数支持打印细化整单折扣/立减/改价</w:t>
      </w:r>
    </w:p>
    <w:p>
      <w:pPr>
        <w:pStyle w:val="FirstParagraph"/>
      </w:pPr>
      <w:r>
        <w:rPr>
          <w:rFonts w:hint="eastAsia"/>
          <w:b/>
          <w:bCs/>
        </w:rPr>
        <w:t xml:space="preserve">场景/问题</w:t>
      </w:r>
      <w:r>
        <w:rPr>
          <w:rFonts w:hint="eastAsia"/>
        </w:rPr>
        <w:t xml:space="preserve">：目前收银小票有订单优惠会统一打印成【整单折扣】，希望显示成【整单折扣x%】【整单立减】【整单改价】；</w:t>
      </w:r>
    </w:p>
    <w:p>
      <w:pPr>
        <w:pStyle w:val="BodyText"/>
      </w:pPr>
      <w:r>
        <w:rPr>
          <w:rFonts w:hint="eastAsia"/>
          <w:b/>
          <w:bCs/>
        </w:rPr>
        <w:t xml:space="preserve">前置条件</w:t>
      </w:r>
      <w:r>
        <w:rPr>
          <w:rFonts w:hint="eastAsia"/>
        </w:rPr>
        <w:t xml:space="preserve">：云端打印模板设置打印【订单优惠】；</w:t>
      </w:r>
      <w:r>
        <w:t xml:space="preserve"> </w:t>
      </w:r>
      <w:r>
        <w:drawing>
          <wp:inline>
            <wp:extent cx="5334000" cy="3071090"/>
            <wp:effectExtent b="0" l="0" r="0" t="0"/>
            <wp:docPr descr="" title="" id="165" name="Picture"/>
            <a:graphic>
              <a:graphicData uri="http://schemas.openxmlformats.org/drawingml/2006/picture">
                <pic:pic>
                  <pic:nvPicPr>
                    <pic:cNvPr descr="https://linll2025-1339807475.cos.ap-guangzhou.myqcloud.com/1768823043515-086a9187-b1c8-44a9-b4f7-1882361b29ac.png" id="166" name="Picture"/>
                    <pic:cNvPicPr>
                      <a:picLocks noChangeArrowheads="1" noChangeAspect="1"/>
                    </pic:cNvPicPr>
                  </pic:nvPicPr>
                  <pic:blipFill>
                    <a:blip r:embed="rId164"/>
                    <a:stretch>
                      <a:fillRect/>
                    </a:stretch>
                  </pic:blipFill>
                  <pic:spPr bwMode="auto">
                    <a:xfrm>
                      <a:off x="0" y="0"/>
                      <a:ext cx="5334000" cy="3071090"/>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：PC端操作整单折扣、整单立减、整单改价，小票打印【订单优惠】按对应类型展示；</w:t>
      </w:r>
      <w:r>
        <w:t xml:space="preserve"> </w:t>
      </w:r>
      <w:r>
        <w:drawing>
          <wp:inline>
            <wp:extent cx="5334000" cy="2481275"/>
            <wp:effectExtent b="0" l="0" r="0" t="0"/>
            <wp:docPr descr="" title="" id="168" name="Picture"/>
            <a:graphic>
              <a:graphicData uri="http://schemas.openxmlformats.org/drawingml/2006/picture">
                <pic:pic>
                  <pic:nvPicPr>
                    <pic:cNvPr descr="https://linll2025-1339807475.cos.ap-guangzhou.myqcloud.com/1768823366535-01f21478-9b64-49cc-9a0c-6cbef0465951.png" id="169" name="Picture"/>
                    <pic:cNvPicPr>
                      <a:picLocks noChangeArrowheads="1" noChangeAspect="1"/>
                    </pic:cNvPicPr>
                  </pic:nvPicPr>
                  <pic:blipFill>
                    <a:blip r:embed="rId167"/>
                    <a:stretch>
                      <a:fillRect/>
                    </a:stretch>
                  </pic:blipFill>
                  <pic:spPr bwMode="auto">
                    <a:xfrm>
                      <a:off x="0" y="0"/>
                      <a:ext cx="5334000" cy="2481275"/>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32"/>
        </w:numPr>
      </w:pPr>
      <w:hyperlink r:id="rId32">
        <w:r>
          <w:rPr>
            <w:rStyle w:val="Hyperlink"/>
            <w:rFonts w:hint="eastAsia"/>
          </w:rPr>
          <w:t xml:space="preserve">系统设置</w:t>
        </w:r>
      </w:hyperlink>
    </w:p>
    <w:bookmarkEnd w:id="170"/>
    <w:bookmarkStart w:id="177" w:name="X46056aef21affb710f964af539bebbaf3d072d2"/>
    <w:p>
      <w:pPr>
        <w:pStyle w:val="Heading1"/>
      </w:pPr>
      <w:r>
        <w:t xml:space="preserve">24. </w:t>
      </w:r>
      <w:r>
        <w:rPr>
          <w:rFonts w:hint="eastAsia"/>
        </w:rPr>
        <w:t xml:space="preserve">单组可选套餐，自动组成套餐时，支持设置相同商品优先组成套餐</w:t>
      </w:r>
    </w:p>
    <w:p>
      <w:pPr>
        <w:pStyle w:val="FirstParagraph"/>
      </w:pPr>
      <w:r>
        <w:rPr>
          <w:rFonts w:hint="eastAsia"/>
          <w:b/>
          <w:bCs/>
        </w:rPr>
        <w:t xml:space="preserve">场景/问题</w:t>
      </w:r>
      <w:r>
        <w:rPr>
          <w:rFonts w:hint="eastAsia"/>
        </w:rPr>
        <w:t xml:space="preserve">：套餐A=肠仔包3个，套餐B=肠仔包1个+南瓜吐司1个，肠仔包扫3个显示套餐A，南瓜吐司扫1个会将套餐A替换成套餐B，希望优先显示套餐A；</w:t>
      </w:r>
    </w:p>
    <w:p>
      <w:pPr>
        <w:pStyle w:val="BodyText"/>
      </w:pPr>
      <w:r>
        <w:rPr>
          <w:rFonts w:hint="eastAsia"/>
          <w:b/>
          <w:bCs/>
        </w:rPr>
        <w:t xml:space="preserve">前置条件</w:t>
      </w:r>
      <w:r>
        <w:rPr>
          <w:rFonts w:hint="eastAsia"/>
        </w:rPr>
        <w:t xml:space="preserve">：</w:t>
      </w:r>
    </w:p>
    <w:p>
      <w:pPr>
        <w:pStyle w:val="Compact"/>
        <w:numPr>
          <w:ilvl w:val="0"/>
          <w:numId w:val="1033"/>
        </w:numPr>
      </w:pPr>
      <w:r>
        <w:rPr>
          <w:rFonts w:hint="eastAsia"/>
        </w:rPr>
        <w:t xml:space="preserve">云端账号行业类型为【生鲜行业】【零售行业】（其他行业不支持）</w:t>
      </w:r>
    </w:p>
    <w:p>
      <w:pPr>
        <w:pStyle w:val="Compact"/>
        <w:numPr>
          <w:ilvl w:val="0"/>
          <w:numId w:val="1033"/>
        </w:numPr>
      </w:pPr>
      <w:r>
        <w:rPr>
          <w:rFonts w:hint="eastAsia"/>
        </w:rPr>
        <w:t xml:space="preserve">云端编辑套餐时，设置参数【单点子商品自动组成套餐】</w:t>
      </w:r>
      <w:r>
        <w:t xml:space="preserve"> </w:t>
      </w:r>
      <w:r>
        <w:drawing>
          <wp:inline>
            <wp:extent cx="5334000" cy="3196808"/>
            <wp:effectExtent b="0" l="0" r="0" t="0"/>
            <wp:docPr descr="" title="" id="172" name="Picture"/>
            <a:graphic>
              <a:graphicData uri="http://schemas.openxmlformats.org/drawingml/2006/picture">
                <pic:pic>
                  <pic:nvPicPr>
                    <pic:cNvPr descr="https://linll2025-1339807475.cos.ap-guangzhou.myqcloud.com/1768904438513-37138138-193c-45b5-869d-efc0fc7a0ddd.png" id="173" name="Picture"/>
                    <pic:cNvPicPr>
                      <a:picLocks noChangeArrowheads="1" noChangeAspect="1"/>
                    </pic:cNvPicPr>
                  </pic:nvPicPr>
                  <pic:blipFill>
                    <a:blip r:embed="rId171"/>
                    <a:stretch>
                      <a:fillRect/>
                    </a:stretch>
                  </pic:blipFill>
                  <pic:spPr bwMode="auto">
                    <a:xfrm>
                      <a:off x="0" y="0"/>
                      <a:ext cx="5334000" cy="3196808"/>
                    </a:xfrm>
                    <a:prstGeom prst="rect">
                      <a:avLst/>
                    </a:prstGeom>
                    <a:noFill/>
                    <a:ln w="9525">
                      <a:noFill/>
                      <a:headEnd/>
                      <a:tailEnd/>
                    </a:ln>
                  </pic:spPr>
                </pic:pic>
              </a:graphicData>
            </a:graphic>
          </wp:inline>
        </w:drawing>
      </w:r>
    </w:p>
    <w:p>
      <w:pPr>
        <w:pStyle w:val="FirstParagraph"/>
      </w:pPr>
      <w:r>
        <w:rPr>
          <w:rFonts w:hint="eastAsia"/>
          <w:b/>
          <w:bCs/>
        </w:rPr>
        <w:t xml:space="preserve">功能说明</w:t>
      </w:r>
      <w:r>
        <w:rPr>
          <w:rFonts w:hint="eastAsia"/>
        </w:rPr>
        <w:t xml:space="preserve">：根据参数判断相同商品是否优先组成套餐；</w:t>
      </w:r>
    </w:p>
    <w:p>
      <w:pPr>
        <w:pStyle w:val="SourceCode"/>
      </w:pPr>
      <w:r>
        <w:rPr>
          <w:rStyle w:val="VerbatimChar"/>
          <w:rFonts w:hint="eastAsia"/>
        </w:rPr>
        <w:t xml:space="preserve">例：套餐A=肠仔包3个，套餐B=肠仔包1个+南瓜吐司1个，肠仔包扫3个，南瓜吐司扫1个</w:t>
      </w:r>
    </w:p>
    <w:p>
      <w:pPr>
        <w:pStyle w:val="Compact"/>
        <w:numPr>
          <w:ilvl w:val="0"/>
          <w:numId w:val="1034"/>
        </w:numPr>
      </w:pPr>
      <w:r>
        <w:rPr>
          <w:rFonts w:hint="eastAsia"/>
        </w:rPr>
        <w:t xml:space="preserve">【单点子商品自动组成套餐】</w:t>
      </w:r>
      <w:r>
        <w:t xml:space="preserve"> </w:t>
      </w:r>
      <w:r>
        <w:rPr>
          <w:rFonts w:hint="eastAsia"/>
        </w:rPr>
        <w:t xml:space="preserve">为【是】：优先显示套餐A</w:t>
      </w:r>
    </w:p>
    <w:p>
      <w:pPr>
        <w:pStyle w:val="Compact"/>
        <w:numPr>
          <w:ilvl w:val="0"/>
          <w:numId w:val="1034"/>
        </w:numPr>
      </w:pPr>
      <w:r>
        <w:rPr>
          <w:rFonts w:hint="eastAsia"/>
        </w:rPr>
        <w:t xml:space="preserve">【单点子商品自动组成套餐】</w:t>
      </w:r>
      <w:r>
        <w:t xml:space="preserve"> </w:t>
      </w:r>
      <w:r>
        <w:rPr>
          <w:rFonts w:hint="eastAsia"/>
        </w:rPr>
        <w:t xml:space="preserve">为【否】：优先显示套餐B</w:t>
      </w:r>
      <w:r>
        <w:t xml:space="preserve"> </w:t>
      </w:r>
      <w:r>
        <w:drawing>
          <wp:inline>
            <wp:extent cx="5334000" cy="4053382"/>
            <wp:effectExtent b="0" l="0" r="0" t="0"/>
            <wp:docPr descr="" title="" id="175" name="Picture"/>
            <a:graphic>
              <a:graphicData uri="http://schemas.openxmlformats.org/drawingml/2006/picture">
                <pic:pic>
                  <pic:nvPicPr>
                    <pic:cNvPr descr="https://linll2025-1339807475.cos.ap-guangzhou.myqcloud.com/1768904960634-1f5196ce-bb0a-41f9-8589-46c65c263fa8.png" id="176" name="Picture"/>
                    <pic:cNvPicPr>
                      <a:picLocks noChangeArrowheads="1" noChangeAspect="1"/>
                    </pic:cNvPicPr>
                  </pic:nvPicPr>
                  <pic:blipFill>
                    <a:blip r:embed="rId174"/>
                    <a:stretch>
                      <a:fillRect/>
                    </a:stretch>
                  </pic:blipFill>
                  <pic:spPr bwMode="auto">
                    <a:xfrm>
                      <a:off x="0" y="0"/>
                      <a:ext cx="5334000" cy="4053382"/>
                    </a:xfrm>
                    <a:prstGeom prst="rect">
                      <a:avLst/>
                    </a:prstGeom>
                    <a:noFill/>
                    <a:ln w="9525">
                      <a:noFill/>
                      <a:headEnd/>
                      <a:tailEnd/>
                    </a:ln>
                  </pic:spPr>
                </pic:pic>
              </a:graphicData>
            </a:graphic>
          </wp:inline>
        </w:drawing>
      </w:r>
    </w:p>
    <w:bookmarkEnd w:id="177"/>
    <w:bookmarkStart w:id="184" w:name="Xc46ded18b1887e4aa4ec591422bc20400f5ef45"/>
    <w:p>
      <w:pPr>
        <w:pStyle w:val="Heading1"/>
      </w:pPr>
      <w:r>
        <w:t xml:space="preserve">25. </w:t>
      </w:r>
      <w:r>
        <w:rPr>
          <w:rFonts w:hint="eastAsia"/>
        </w:rPr>
        <w:t xml:space="preserve">开启充值到总部或者区域，退货模式不支持选择储值卡</w:t>
      </w:r>
    </w:p>
    <w:p>
      <w:pPr>
        <w:pStyle w:val="FirstParagraph"/>
      </w:pPr>
      <w:r>
        <w:rPr>
          <w:rFonts w:hint="eastAsia"/>
          <w:b/>
          <w:bCs/>
        </w:rPr>
        <w:t xml:space="preserve">场景/问题</w:t>
      </w:r>
      <w:r>
        <w:rPr>
          <w:rFonts w:hint="eastAsia"/>
        </w:rPr>
        <w:t xml:space="preserve">：系统无单退货可以退到储值卡，相当于直接充值了，导致无法分账；</w:t>
      </w:r>
    </w:p>
    <w:p>
      <w:pPr>
        <w:pStyle w:val="BodyText"/>
      </w:pPr>
      <w:r>
        <w:rPr>
          <w:rFonts w:hint="eastAsia"/>
          <w:b/>
          <w:bCs/>
        </w:rPr>
        <w:t xml:space="preserve">功能说明</w:t>
      </w:r>
      <w:r>
        <w:rPr>
          <w:rFonts w:hint="eastAsia"/>
        </w:rPr>
        <w:t xml:space="preserve">：开启充值到总部或者区域，无单退货不能选择到值卡；</w:t>
      </w:r>
    </w:p>
    <w:p>
      <w:pPr>
        <w:pStyle w:val="Compact"/>
        <w:numPr>
          <w:ilvl w:val="0"/>
          <w:numId w:val="1035"/>
        </w:numPr>
      </w:pPr>
      <w:r>
        <w:rPr>
          <w:rFonts w:hint="eastAsia"/>
        </w:rPr>
        <w:t xml:space="preserve">【开启】充值到总部或者充值到区域：退货结算界面【不显示】储值卡的支付方式</w:t>
      </w:r>
      <w:r>
        <w:t xml:space="preserve"> </w:t>
      </w:r>
      <w:r>
        <w:drawing>
          <wp:inline>
            <wp:extent cx="5334000" cy="4064136"/>
            <wp:effectExtent b="0" l="0" r="0" t="0"/>
            <wp:docPr descr="" title="" id="179" name="Picture"/>
            <a:graphic>
              <a:graphicData uri="http://schemas.openxmlformats.org/drawingml/2006/picture">
                <pic:pic>
                  <pic:nvPicPr>
                    <pic:cNvPr descr="https://linll2025-1339807475.cos.ap-guangzhou.myqcloud.com/1768910286882-735b6d95-05c4-4461-a4bc-ddbf982c5151.png" id="180" name="Picture"/>
                    <pic:cNvPicPr>
                      <a:picLocks noChangeArrowheads="1" noChangeAspect="1"/>
                    </pic:cNvPicPr>
                  </pic:nvPicPr>
                  <pic:blipFill>
                    <a:blip r:embed="rId178"/>
                    <a:stretch>
                      <a:fillRect/>
                    </a:stretch>
                  </pic:blipFill>
                  <pic:spPr bwMode="auto">
                    <a:xfrm>
                      <a:off x="0" y="0"/>
                      <a:ext cx="5334000" cy="4064136"/>
                    </a:xfrm>
                    <a:prstGeom prst="rect">
                      <a:avLst/>
                    </a:prstGeom>
                    <a:noFill/>
                    <a:ln w="9525">
                      <a:noFill/>
                      <a:headEnd/>
                      <a:tailEnd/>
                    </a:ln>
                  </pic:spPr>
                </pic:pic>
              </a:graphicData>
            </a:graphic>
          </wp:inline>
        </w:drawing>
      </w:r>
    </w:p>
    <w:p>
      <w:pPr>
        <w:pStyle w:val="Compact"/>
        <w:numPr>
          <w:ilvl w:val="0"/>
          <w:numId w:val="1035"/>
        </w:numPr>
      </w:pPr>
      <w:r>
        <w:rPr>
          <w:rFonts w:hint="eastAsia"/>
        </w:rPr>
        <w:t xml:space="preserve">【未开启】充值到总部或者充值到区域：退货结算界面【显示】储值卡的支付方式</w:t>
      </w:r>
      <w:r>
        <w:t xml:space="preserve"> </w:t>
      </w:r>
      <w:r>
        <w:drawing>
          <wp:inline>
            <wp:extent cx="5334000" cy="4031212"/>
            <wp:effectExtent b="0" l="0" r="0" t="0"/>
            <wp:docPr descr="" title="" id="182" name="Picture"/>
            <a:graphic>
              <a:graphicData uri="http://schemas.openxmlformats.org/drawingml/2006/picture">
                <pic:pic>
                  <pic:nvPicPr>
                    <pic:cNvPr descr="https://linll2025-1339807475.cos.ap-guangzhou.myqcloud.com/1768910431672-c0b298c9-b1c4-4ddb-bf51-c0f714fc1ef9.png" id="183" name="Picture"/>
                    <pic:cNvPicPr>
                      <a:picLocks noChangeArrowheads="1" noChangeAspect="1"/>
                    </pic:cNvPicPr>
                  </pic:nvPicPr>
                  <pic:blipFill>
                    <a:blip r:embed="rId181"/>
                    <a:stretch>
                      <a:fillRect/>
                    </a:stretch>
                  </pic:blipFill>
                  <pic:spPr bwMode="auto">
                    <a:xfrm>
                      <a:off x="0" y="0"/>
                      <a:ext cx="5334000" cy="4031212"/>
                    </a:xfrm>
                    <a:prstGeom prst="rect">
                      <a:avLst/>
                    </a:prstGeom>
                    <a:noFill/>
                    <a:ln w="9525">
                      <a:noFill/>
                      <a:headEnd/>
                      <a:tailEnd/>
                    </a:ln>
                  </pic:spPr>
                </pic:pic>
              </a:graphicData>
            </a:graphic>
          </wp:inline>
        </w:drawing>
      </w:r>
    </w:p>
    <w:p>
      <w:pPr>
        <w:pStyle w:val="FirstParagraph"/>
      </w:pPr>
      <w:r>
        <w:rPr>
          <w:rFonts w:hint="eastAsia"/>
        </w:rPr>
        <w:t xml:space="preserve">相关功能手册：</w:t>
      </w:r>
    </w:p>
    <w:p>
      <w:pPr>
        <w:pStyle w:val="Compact"/>
        <w:numPr>
          <w:ilvl w:val="0"/>
          <w:numId w:val="1036"/>
        </w:numPr>
      </w:pPr>
      <w:hyperlink r:id="rId139">
        <w:r>
          <w:rPr>
            <w:rStyle w:val="Hyperlink"/>
            <w:rFonts w:hint="eastAsia"/>
          </w:rPr>
          <w:t xml:space="preserve">销售单据</w:t>
        </w:r>
      </w:hyperlink>
    </w:p>
    <w:p>
      <w:pPr>
        <w:pStyle w:val="Compact"/>
        <w:numPr>
          <w:ilvl w:val="0"/>
          <w:numId w:val="1036"/>
        </w:numPr>
      </w:pPr>
      <w:hyperlink r:id="rId87">
        <w:r>
          <w:rPr>
            <w:rStyle w:val="Hyperlink"/>
            <w:rFonts w:hint="eastAsia"/>
          </w:rPr>
          <w:t xml:space="preserve">预付卡</w:t>
        </w:r>
      </w:hyperlink>
    </w:p>
    <w:bookmarkEnd w:id="184"/>
    <w:bookmarkStart w:id="188" w:name="X753146a1c10befac1ae769b57aeb5b28b184089"/>
    <w:p>
      <w:pPr>
        <w:pStyle w:val="Heading1"/>
      </w:pPr>
      <w:r>
        <w:t xml:space="preserve">26. </w:t>
      </w:r>
      <w:r>
        <w:rPr>
          <w:rFonts w:hint="eastAsia"/>
        </w:rPr>
        <w:t xml:space="preserve">传统盘点和模板盘点，支持上传应盘商品，实盘商品，漏盘商品数据</w:t>
      </w:r>
    </w:p>
    <w:p>
      <w:pPr>
        <w:pStyle w:val="FirstParagraph"/>
      </w:pPr>
      <w:r>
        <w:rPr>
          <w:rFonts w:hint="eastAsia"/>
          <w:b/>
          <w:bCs/>
        </w:rPr>
        <w:t xml:space="preserve">场景/问题</w:t>
      </w:r>
      <w:r>
        <w:rPr>
          <w:rFonts w:hint="eastAsia"/>
        </w:rPr>
        <w:t xml:space="preserve">：PC提交的传统盘点和模板盘点，在后台盘点历史中看不到应盘商品、实盘商品、漏盘商品数据；</w:t>
      </w:r>
    </w:p>
    <w:p>
      <w:pPr>
        <w:pStyle w:val="BodyText"/>
      </w:pPr>
      <w:r>
        <w:rPr>
          <w:rFonts w:hint="eastAsia"/>
          <w:b/>
          <w:bCs/>
        </w:rPr>
        <w:t xml:space="preserve">功能说明</w:t>
      </w:r>
      <w:r>
        <w:rPr>
          <w:rFonts w:hint="eastAsia"/>
        </w:rPr>
        <w:t xml:space="preserve">：PC端传统盘点和模板盘点，支持上传应盘商品，实盘商品，漏盘商品数据；【验证ok】</w:t>
      </w:r>
      <w:r>
        <w:t xml:space="preserve"> </w:t>
      </w:r>
      <w:r>
        <w:drawing>
          <wp:inline>
            <wp:extent cx="5334000" cy="1387018"/>
            <wp:effectExtent b="0" l="0" r="0" t="0"/>
            <wp:docPr descr="" title="" id="186" name="Picture"/>
            <a:graphic>
              <a:graphicData uri="http://schemas.openxmlformats.org/drawingml/2006/picture">
                <pic:pic>
                  <pic:nvPicPr>
                    <pic:cNvPr descr="https://linll2025-1339807475.cos.ap-guangzhou.myqcloud.com/1768924375549-84c18870-90d6-4d0d-902b-1f3b5f82ad1e.png" id="187" name="Picture"/>
                    <pic:cNvPicPr>
                      <a:picLocks noChangeArrowheads="1" noChangeAspect="1"/>
                    </pic:cNvPicPr>
                  </pic:nvPicPr>
                  <pic:blipFill>
                    <a:blip r:embed="rId185"/>
                    <a:stretch>
                      <a:fillRect/>
                    </a:stretch>
                  </pic:blipFill>
                  <pic:spPr bwMode="auto">
                    <a:xfrm>
                      <a:off x="0" y="0"/>
                      <a:ext cx="5334000" cy="1387018"/>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37"/>
        </w:numPr>
      </w:pPr>
      <w:hyperlink r:id="rId37">
        <w:r>
          <w:rPr>
            <w:rStyle w:val="Hyperlink"/>
            <w:rFonts w:hint="eastAsia"/>
          </w:rPr>
          <w:t xml:space="preserve">盘点</w:t>
        </w:r>
      </w:hyperlink>
    </w:p>
    <w:bookmarkEnd w:id="188"/>
    <w:bookmarkStart w:id="191" w:name="Xbd9733ee627780e079f1714bc6bbf4b4038e887"/>
    <w:p>
      <w:pPr>
        <w:pStyle w:val="Heading1"/>
      </w:pPr>
      <w:r>
        <w:t xml:space="preserve">27. </w:t>
      </w:r>
      <w:r>
        <w:rPr>
          <w:rFonts w:hint="eastAsia"/>
        </w:rPr>
        <w:t xml:space="preserve">货流进货单和调拨单，批次信息数量显示/打印/导出，要按商品单位换算后处理</w:t>
      </w:r>
    </w:p>
    <w:p>
      <w:pPr>
        <w:pStyle w:val="FirstParagraph"/>
      </w:pPr>
      <w:r>
        <w:rPr>
          <w:rFonts w:hint="eastAsia"/>
          <w:b/>
          <w:bCs/>
        </w:rPr>
        <w:t xml:space="preserve">场景/问题</w:t>
      </w:r>
      <w:r>
        <w:rPr>
          <w:rFonts w:hint="eastAsia"/>
        </w:rPr>
        <w:t xml:space="preserve">：</w:t>
      </w:r>
    </w:p>
    <w:p>
      <w:pPr>
        <w:pStyle w:val="BodyText"/>
      </w:pPr>
      <w:r>
        <w:rPr>
          <w:rFonts w:hint="eastAsia"/>
        </w:rPr>
        <w:t xml:space="preserve">相关功能手册：</w:t>
      </w:r>
    </w:p>
    <w:p>
      <w:pPr>
        <w:pStyle w:val="Compact"/>
        <w:numPr>
          <w:ilvl w:val="0"/>
          <w:numId w:val="1038"/>
        </w:numPr>
      </w:pPr>
      <w:hyperlink r:id="rId189">
        <w:r>
          <w:rPr>
            <w:rStyle w:val="Hyperlink"/>
            <w:rFonts w:hint="eastAsia"/>
          </w:rPr>
          <w:t xml:space="preserve">调拨</w:t>
        </w:r>
      </w:hyperlink>
    </w:p>
    <w:p>
      <w:pPr>
        <w:pStyle w:val="Compact"/>
        <w:numPr>
          <w:ilvl w:val="0"/>
          <w:numId w:val="1038"/>
        </w:numPr>
      </w:pPr>
      <w:hyperlink r:id="rId44">
        <w:r>
          <w:rPr>
            <w:rStyle w:val="Hyperlink"/>
            <w:rFonts w:hint="eastAsia"/>
          </w:rPr>
          <w:t xml:space="preserve">货流通知</w:t>
        </w:r>
      </w:hyperlink>
    </w:p>
    <w:p>
      <w:pPr>
        <w:pStyle w:val="Compact"/>
        <w:numPr>
          <w:ilvl w:val="0"/>
          <w:numId w:val="1038"/>
        </w:numPr>
      </w:pPr>
      <w:hyperlink r:id="rId190">
        <w:r>
          <w:rPr>
            <w:rStyle w:val="Hyperlink"/>
            <w:rFonts w:hint="eastAsia"/>
          </w:rPr>
          <w:t xml:space="preserve">进货</w:t>
        </w:r>
      </w:hyperlink>
    </w:p>
    <w:bookmarkEnd w:id="191"/>
    <w:bookmarkStart w:id="192" w:name="X1b28c10a82d2d673fa4b9d1db4040946c962d82"/>
    <w:p>
      <w:pPr>
        <w:pStyle w:val="Heading1"/>
      </w:pPr>
      <w:r>
        <w:t xml:space="preserve">28. </w:t>
      </w:r>
      <w:r>
        <w:rPr>
          <w:rFonts w:hint="eastAsia"/>
        </w:rPr>
        <w:t xml:space="preserve">预订单完成接口返回报错的时候不提交单据</w:t>
      </w:r>
    </w:p>
    <w:p>
      <w:pPr>
        <w:pStyle w:val="FirstParagraph"/>
      </w:pPr>
      <w:r>
        <w:rPr>
          <w:rFonts w:hint="eastAsia"/>
          <w:b/>
          <w:bCs/>
        </w:rPr>
        <w:t xml:space="preserve">场景/问题</w:t>
      </w:r>
      <w:r>
        <w:rPr>
          <w:rFonts w:hint="eastAsia"/>
        </w:rPr>
        <w:t xml:space="preserve">：</w:t>
      </w:r>
    </w:p>
    <w:p>
      <w:pPr>
        <w:pStyle w:val="BodyText"/>
      </w:pPr>
      <w:r>
        <w:rPr>
          <w:rFonts w:hint="eastAsia"/>
        </w:rPr>
        <w:t xml:space="preserve">相关功能手册：</w:t>
      </w:r>
    </w:p>
    <w:p>
      <w:pPr>
        <w:pStyle w:val="Compact"/>
        <w:numPr>
          <w:ilvl w:val="0"/>
          <w:numId w:val="1039"/>
        </w:numPr>
      </w:pPr>
      <w:hyperlink r:id="rId109">
        <w:r>
          <w:rPr>
            <w:rStyle w:val="Hyperlink"/>
            <w:rFonts w:hint="eastAsia"/>
          </w:rPr>
          <w:t xml:space="preserve">预订单</w:t>
        </w:r>
      </w:hyperlink>
    </w:p>
    <w:bookmarkEnd w:id="192"/>
    <w:bookmarkStart w:id="193" w:name="Xd96570c8192881a4c195053cdbc061624865ac9"/>
    <w:p>
      <w:pPr>
        <w:pStyle w:val="Heading1"/>
      </w:pPr>
      <w:r>
        <w:t xml:space="preserve">29. </w:t>
      </w:r>
      <w:r>
        <w:rPr>
          <w:rFonts w:hint="eastAsia"/>
        </w:rPr>
        <w:t xml:space="preserve">调货按批次先进先出分配库存，要按商品单位转换后再分配</w:t>
      </w:r>
    </w:p>
    <w:p>
      <w:pPr>
        <w:pStyle w:val="FirstParagraph"/>
      </w:pPr>
      <w:r>
        <w:rPr>
          <w:rFonts w:hint="eastAsia"/>
          <w:b/>
          <w:bCs/>
        </w:rPr>
        <w:t xml:space="preserve">场景/问题</w:t>
      </w:r>
      <w:r>
        <w:rPr>
          <w:rFonts w:hint="eastAsia"/>
        </w:rPr>
        <w:t xml:space="preserve">：</w:t>
      </w:r>
    </w:p>
    <w:p>
      <w:pPr>
        <w:pStyle w:val="BodyText"/>
      </w:pPr>
      <w:r>
        <w:rPr>
          <w:rFonts w:hint="eastAsia"/>
        </w:rPr>
        <w:t xml:space="preserve">相关功能手册：</w:t>
      </w:r>
    </w:p>
    <w:p>
      <w:pPr>
        <w:pStyle w:val="Compact"/>
        <w:numPr>
          <w:ilvl w:val="0"/>
          <w:numId w:val="1040"/>
        </w:numPr>
      </w:pPr>
      <w:hyperlink r:id="rId189">
        <w:r>
          <w:rPr>
            <w:rStyle w:val="Hyperlink"/>
            <w:rFonts w:hint="eastAsia"/>
          </w:rPr>
          <w:t xml:space="preserve">调拨</w:t>
        </w:r>
      </w:hyperlink>
    </w:p>
    <w:bookmarkEnd w:id="193"/>
    <w:bookmarkStart w:id="195" w:name="X1861dec016914af43a66bb9ddc19f631eaf5910"/>
    <w:p>
      <w:pPr>
        <w:pStyle w:val="Heading1"/>
      </w:pPr>
      <w:r>
        <w:t xml:space="preserve">30. </w:t>
      </w:r>
      <w:r>
        <w:rPr>
          <w:rFonts w:hint="eastAsia"/>
        </w:rPr>
        <w:t xml:space="preserve">单据促销结构优化</w:t>
      </w:r>
    </w:p>
    <w:p>
      <w:pPr>
        <w:pStyle w:val="FirstParagraph"/>
      </w:pPr>
      <w:r>
        <w:rPr>
          <w:rFonts w:hint="eastAsia"/>
          <w:b/>
          <w:bCs/>
        </w:rPr>
        <w:t xml:space="preserve">场景/问题</w:t>
      </w:r>
      <w:r>
        <w:rPr>
          <w:rFonts w:hint="eastAsia"/>
        </w:rPr>
        <w:t xml:space="preserve">：</w:t>
      </w:r>
    </w:p>
    <w:p>
      <w:pPr>
        <w:pStyle w:val="BodyText"/>
      </w:pPr>
      <w:r>
        <w:rPr>
          <w:rFonts w:hint="eastAsia"/>
        </w:rPr>
        <w:t xml:space="preserve">相关功能手册：</w:t>
      </w:r>
    </w:p>
    <w:p>
      <w:pPr>
        <w:pStyle w:val="Compact"/>
        <w:numPr>
          <w:ilvl w:val="0"/>
          <w:numId w:val="1041"/>
        </w:numPr>
      </w:pPr>
      <w:hyperlink r:id="rId194">
        <w:r>
          <w:rPr>
            <w:rStyle w:val="Hyperlink"/>
            <w:rFonts w:hint="eastAsia"/>
          </w:rPr>
          <w:t xml:space="preserve">营销</w:t>
        </w:r>
      </w:hyperlink>
    </w:p>
    <w:bookmarkEnd w:id="195"/>
    <w:bookmarkStart w:id="196" w:name="X2a0ba7168e35325e52e3dab7e76668e066b22db"/>
    <w:p>
      <w:pPr>
        <w:pStyle w:val="Heading1"/>
      </w:pPr>
      <w:r>
        <w:t xml:space="preserve">31. </w:t>
      </w:r>
      <w:r>
        <w:rPr>
          <w:rFonts w:hint="eastAsia"/>
        </w:rPr>
        <w:t xml:space="preserve">优化打印效果的描边</w:t>
      </w:r>
    </w:p>
    <w:p>
      <w:pPr>
        <w:pStyle w:val="FirstParagraph"/>
      </w:pPr>
      <w:r>
        <w:rPr>
          <w:rFonts w:hint="eastAsia"/>
          <w:b/>
          <w:bCs/>
        </w:rPr>
        <w:t xml:space="preserve">场景/问题</w:t>
      </w:r>
      <w:r>
        <w:rPr>
          <w:rFonts w:hint="eastAsia"/>
        </w:rPr>
        <w:t xml:space="preserve">：服务行业客户使用的是专业的吊牌打印机，部份内容打印不太清晰；</w:t>
      </w:r>
    </w:p>
    <w:p>
      <w:pPr>
        <w:pStyle w:val="BodyText"/>
      </w:pPr>
      <w:r>
        <w:rPr>
          <w:rFonts w:hint="eastAsia"/>
          <w:b/>
          <w:bCs/>
        </w:rPr>
        <w:t xml:space="preserve">功能说明</w:t>
      </w:r>
      <w:r>
        <w:rPr>
          <w:rFonts w:hint="eastAsia"/>
        </w:rPr>
        <w:t xml:space="preserve">：优化打印效果的描边；</w:t>
      </w:r>
    </w:p>
    <w:bookmarkEnd w:id="196"/>
    <w:bookmarkStart w:id="200" w:name="X5c247048fe846934a46807e4f0daa9c8fbc1392"/>
    <w:p>
      <w:pPr>
        <w:pStyle w:val="Heading1"/>
      </w:pPr>
      <w:r>
        <w:t xml:space="preserve">32. </w:t>
      </w:r>
      <w:r>
        <w:rPr>
          <w:rFonts w:hint="eastAsia"/>
        </w:rPr>
        <w:t xml:space="preserve">会员充值周期可充问题优化</w:t>
      </w:r>
    </w:p>
    <w:p>
      <w:pPr>
        <w:pStyle w:val="FirstParagraph"/>
      </w:pPr>
      <w:r>
        <w:rPr>
          <w:rFonts w:hint="eastAsia"/>
          <w:b/>
          <w:bCs/>
        </w:rPr>
        <w:t xml:space="preserve">场景/问题</w:t>
      </w:r>
      <w:r>
        <w:rPr>
          <w:rFonts w:hint="eastAsia"/>
        </w:rPr>
        <w:t xml:space="preserve">：充购物卡送购物卡，设置充值时间为每月19、20、21、22，但非时间范围内也会显示该充值方案，希望充值方案只在时间范围内显示；</w:t>
      </w:r>
    </w:p>
    <w:p>
      <w:pPr>
        <w:pStyle w:val="BodyText"/>
      </w:pPr>
      <w:r>
        <w:rPr>
          <w:rFonts w:hint="eastAsia"/>
          <w:b/>
          <w:bCs/>
        </w:rPr>
        <w:t xml:space="preserve">功能说明</w:t>
      </w:r>
      <w:r>
        <w:rPr>
          <w:rFonts w:hint="eastAsia"/>
        </w:rPr>
        <w:t xml:space="preserve">：非时间范围内的充值方案显示不可充值，且排序在最后；</w:t>
      </w:r>
      <w:r>
        <w:t xml:space="preserve"> </w:t>
      </w:r>
      <w:r>
        <w:drawing>
          <wp:inline>
            <wp:extent cx="5334000" cy="4052008"/>
            <wp:effectExtent b="0" l="0" r="0" t="0"/>
            <wp:docPr descr="" title="" id="198" name="Picture"/>
            <a:graphic>
              <a:graphicData uri="http://schemas.openxmlformats.org/drawingml/2006/picture">
                <pic:pic>
                  <pic:nvPicPr>
                    <pic:cNvPr descr="https://linll2025-1339807475.cos.ap-guangzhou.myqcloud.com/1768964265494-2e1d4dcc-eb4c-4663-bafd-313a81f9add4.png" id="199" name="Picture"/>
                    <pic:cNvPicPr>
                      <a:picLocks noChangeArrowheads="1" noChangeAspect="1"/>
                    </pic:cNvPicPr>
                  </pic:nvPicPr>
                  <pic:blipFill>
                    <a:blip r:embed="rId197"/>
                    <a:stretch>
                      <a:fillRect/>
                    </a:stretch>
                  </pic:blipFill>
                  <pic:spPr bwMode="auto">
                    <a:xfrm>
                      <a:off x="0" y="0"/>
                      <a:ext cx="5334000" cy="4052008"/>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42"/>
        </w:numPr>
      </w:pPr>
      <w:hyperlink r:id="rId144">
        <w:r>
          <w:rPr>
            <w:rStyle w:val="Hyperlink"/>
            <w:rFonts w:hint="eastAsia"/>
          </w:rPr>
          <w:t xml:space="preserve">会员管理</w:t>
        </w:r>
      </w:hyperlink>
    </w:p>
    <w:p>
      <w:pPr>
        <w:pStyle w:val="Compact"/>
        <w:numPr>
          <w:ilvl w:val="0"/>
          <w:numId w:val="1042"/>
        </w:numPr>
      </w:pPr>
      <w:hyperlink r:id="rId87">
        <w:r>
          <w:rPr>
            <w:rStyle w:val="Hyperlink"/>
            <w:rFonts w:hint="eastAsia"/>
          </w:rPr>
          <w:t xml:space="preserve">预付卡</w:t>
        </w:r>
      </w:hyperlink>
    </w:p>
    <w:bookmarkEnd w:id="200"/>
    <w:bookmarkStart w:id="204" w:name="Xcf96f5fe5b08a2ccecaad01dcd8603a0891da05"/>
    <w:p>
      <w:pPr>
        <w:pStyle w:val="Heading1"/>
      </w:pPr>
      <w:r>
        <w:t xml:space="preserve">33. </w:t>
      </w:r>
      <w:r>
        <w:rPr>
          <w:rFonts w:hint="eastAsia"/>
        </w:rPr>
        <w:t xml:space="preserve">打开云后台界面大小优化&amp;支持导出</w:t>
      </w:r>
    </w:p>
    <w:p>
      <w:pPr>
        <w:pStyle w:val="FirstParagraph"/>
      </w:pPr>
      <w:r>
        <w:rPr>
          <w:rFonts w:hint="eastAsia"/>
          <w:b/>
          <w:bCs/>
        </w:rPr>
        <w:t xml:space="preserve">场景/问题</w:t>
      </w:r>
      <w:r>
        <w:rPr>
          <w:rFonts w:hint="eastAsia"/>
        </w:rPr>
        <w:t xml:space="preserve">：晚班员工打烊后需要下载门店当天的商品销售数据，整理后给现烤间用于预估次日现烤生产量，目前PC端访问云后台无法操作导出，且窗口不能缩放导致要反复拖动查看数据；</w:t>
      </w:r>
    </w:p>
    <w:p>
      <w:pPr>
        <w:pStyle w:val="BodyText"/>
      </w:pPr>
      <w:r>
        <w:rPr>
          <w:rFonts w:hint="eastAsia"/>
          <w:b/>
          <w:bCs/>
        </w:rPr>
        <w:t xml:space="preserve">功能说明</w:t>
      </w:r>
      <w:r>
        <w:rPr>
          <w:rFonts w:hint="eastAsia"/>
        </w:rPr>
        <w:t xml:space="preserve">：PC端访问云后台，支持直接导出数据，窗口大小支持缩放；</w:t>
      </w:r>
      <w:r>
        <w:t xml:space="preserve"> </w:t>
      </w:r>
      <w:r>
        <w:drawing>
          <wp:inline>
            <wp:extent cx="5334000" cy="3102980"/>
            <wp:effectExtent b="0" l="0" r="0" t="0"/>
            <wp:docPr descr="" title="" id="202" name="Picture"/>
            <a:graphic>
              <a:graphicData uri="http://schemas.openxmlformats.org/drawingml/2006/picture">
                <pic:pic>
                  <pic:nvPicPr>
                    <pic:cNvPr descr="https://linll2025-1339807475.cos.ap-guangzhou.myqcloud.com/1768811416415-8e26ab1f-6d1d-4999-8b0b-e413cf3185b1.png" id="203" name="Picture"/>
                    <pic:cNvPicPr>
                      <a:picLocks noChangeArrowheads="1" noChangeAspect="1"/>
                    </pic:cNvPicPr>
                  </pic:nvPicPr>
                  <pic:blipFill>
                    <a:blip r:embed="rId201"/>
                    <a:stretch>
                      <a:fillRect/>
                    </a:stretch>
                  </pic:blipFill>
                  <pic:spPr bwMode="auto">
                    <a:xfrm>
                      <a:off x="0" y="0"/>
                      <a:ext cx="5334000" cy="3102980"/>
                    </a:xfrm>
                    <a:prstGeom prst="rect">
                      <a:avLst/>
                    </a:prstGeom>
                    <a:noFill/>
                    <a:ln w="9525">
                      <a:noFill/>
                      <a:headEnd/>
                      <a:tailEnd/>
                    </a:ln>
                  </pic:spPr>
                </pic:pic>
              </a:graphicData>
            </a:graphic>
          </wp:inline>
        </w:drawing>
      </w:r>
    </w:p>
    <w:bookmarkEnd w:id="204"/>
    <w:bookmarkStart w:id="226" w:name="Xf8399af4f8b3b4ba77d443b10bdc223bf85db77"/>
    <w:p>
      <w:pPr>
        <w:pStyle w:val="Heading1"/>
      </w:pPr>
      <w:r>
        <w:t xml:space="preserve">34. </w:t>
      </w:r>
      <w:r>
        <w:rPr>
          <w:rFonts w:hint="eastAsia"/>
        </w:rPr>
        <w:t xml:space="preserve">自定义支付折扣收银小票支付金额优化处理</w:t>
      </w:r>
    </w:p>
    <w:p>
      <w:pPr>
        <w:pStyle w:val="FirstParagraph"/>
      </w:pPr>
      <w:r>
        <w:rPr>
          <w:rFonts w:hint="eastAsia"/>
          <w:b/>
          <w:bCs/>
        </w:rPr>
        <w:t xml:space="preserve">场景/问题</w:t>
      </w:r>
      <w:r>
        <w:rPr>
          <w:rFonts w:hint="eastAsia"/>
        </w:rPr>
        <w:t xml:space="preserve">：顾客支付了X元，在商户角度（财务）用此支付方式，实收Y元，折扣Z元；X=Y+Z；目前收银小票上，此支付方式的支付金额我们打印的是Y元，收银小票主要是给顾客查看确认的，此时顾客就会有疑问；</w:t>
      </w:r>
      <w:r>
        <w:t xml:space="preserve"> </w:t>
      </w:r>
      <w:r>
        <w:drawing>
          <wp:inline>
            <wp:extent cx="5334000" cy="2387505"/>
            <wp:effectExtent b="0" l="0" r="0" t="0"/>
            <wp:docPr descr="" title="" id="206" name="Picture"/>
            <a:graphic>
              <a:graphicData uri="http://schemas.openxmlformats.org/drawingml/2006/picture">
                <pic:pic>
                  <pic:nvPicPr>
                    <pic:cNvPr descr="https://linll2025-1339807475.cos.ap-guangzhou.myqcloud.com/1768966590133-42c030ee-48c7-4c81-a6d6-143254eaa5a1.png" id="207" name="Picture"/>
                    <pic:cNvPicPr>
                      <a:picLocks noChangeArrowheads="1" noChangeAspect="1"/>
                    </pic:cNvPicPr>
                  </pic:nvPicPr>
                  <pic:blipFill>
                    <a:blip r:embed="rId205"/>
                    <a:stretch>
                      <a:fillRect/>
                    </a:stretch>
                  </pic:blipFill>
                  <pic:spPr bwMode="auto">
                    <a:xfrm>
                      <a:off x="0" y="0"/>
                      <a:ext cx="5334000" cy="2387505"/>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w:t>
      </w:r>
    </w:p>
    <w:p>
      <w:pPr>
        <w:pStyle w:val="Compact"/>
        <w:numPr>
          <w:ilvl w:val="0"/>
          <w:numId w:val="1043"/>
        </w:numPr>
      </w:pPr>
      <w:r>
        <w:rPr>
          <w:rFonts w:hint="eastAsia"/>
        </w:rPr>
        <w:t xml:space="preserve">自定义支付方式折扣计入的是整单折扣</w:t>
      </w:r>
      <w:r>
        <w:t xml:space="preserve"> </w:t>
      </w:r>
      <w:r>
        <w:drawing>
          <wp:inline>
            <wp:extent cx="5334000" cy="4131819"/>
            <wp:effectExtent b="0" l="0" r="0" t="0"/>
            <wp:docPr descr="" title="" id="209" name="Picture"/>
            <a:graphic>
              <a:graphicData uri="http://schemas.openxmlformats.org/drawingml/2006/picture">
                <pic:pic>
                  <pic:nvPicPr>
                    <pic:cNvPr descr="https://linll2025-1339807475.cos.ap-guangzhou.myqcloud.com/1768966623690-34c29606-c2ac-4869-a54f-2da53d31e413.png" id="210" name="Picture"/>
                    <pic:cNvPicPr>
                      <a:picLocks noChangeArrowheads="1" noChangeAspect="1"/>
                    </pic:cNvPicPr>
                  </pic:nvPicPr>
                  <pic:blipFill>
                    <a:blip r:embed="rId208"/>
                    <a:stretch>
                      <a:fillRect/>
                    </a:stretch>
                  </pic:blipFill>
                  <pic:spPr bwMode="auto">
                    <a:xfrm>
                      <a:off x="0" y="0"/>
                      <a:ext cx="5334000" cy="4131819"/>
                    </a:xfrm>
                    <a:prstGeom prst="rect">
                      <a:avLst/>
                    </a:prstGeom>
                    <a:noFill/>
                    <a:ln w="9525">
                      <a:noFill/>
                      <a:headEnd/>
                      <a:tailEnd/>
                    </a:ln>
                  </pic:spPr>
                </pic:pic>
              </a:graphicData>
            </a:graphic>
          </wp:inline>
        </w:drawing>
      </w:r>
    </w:p>
    <w:p>
      <w:pPr>
        <w:pStyle w:val="Compact"/>
        <w:numPr>
          <w:ilvl w:val="0"/>
          <w:numId w:val="1043"/>
        </w:numPr>
      </w:pPr>
      <w:r>
        <w:rPr>
          <w:rFonts w:hint="eastAsia"/>
        </w:rPr>
        <w:t xml:space="preserve">销售单据打印/补打：支付方式支付Y元，支付折扣Z元</w:t>
      </w:r>
      <w:r>
        <w:t xml:space="preserve"> </w:t>
      </w:r>
      <w:r>
        <w:drawing>
          <wp:inline>
            <wp:extent cx="5334000" cy="3882540"/>
            <wp:effectExtent b="0" l="0" r="0" t="0"/>
            <wp:docPr descr="" title="" id="212" name="Picture"/>
            <a:graphic>
              <a:graphicData uri="http://schemas.openxmlformats.org/drawingml/2006/picture">
                <pic:pic>
                  <pic:nvPicPr>
                    <pic:cNvPr descr="https://linll2025-1339807475.cos.ap-guangzhou.myqcloud.com/1768966623712-377c7d7c-0a3d-4eaf-a27e-83c088494bd9.png" id="213" name="Picture"/>
                    <pic:cNvPicPr>
                      <a:picLocks noChangeArrowheads="1" noChangeAspect="1"/>
                    </pic:cNvPicPr>
                  </pic:nvPicPr>
                  <pic:blipFill>
                    <a:blip r:embed="rId211"/>
                    <a:stretch>
                      <a:fillRect/>
                    </a:stretch>
                  </pic:blipFill>
                  <pic:spPr bwMode="auto">
                    <a:xfrm>
                      <a:off x="0" y="0"/>
                      <a:ext cx="5334000" cy="3882540"/>
                    </a:xfrm>
                    <a:prstGeom prst="rect">
                      <a:avLst/>
                    </a:prstGeom>
                    <a:noFill/>
                    <a:ln w="9525">
                      <a:noFill/>
                      <a:headEnd/>
                      <a:tailEnd/>
                    </a:ln>
                  </pic:spPr>
                </pic:pic>
              </a:graphicData>
            </a:graphic>
          </wp:inline>
        </w:drawing>
      </w:r>
    </w:p>
    <w:p>
      <w:pPr>
        <w:pStyle w:val="Compact"/>
        <w:numPr>
          <w:ilvl w:val="0"/>
          <w:numId w:val="1043"/>
        </w:numPr>
      </w:pPr>
      <w:r>
        <w:rPr>
          <w:rFonts w:hint="eastAsia"/>
        </w:rPr>
        <w:t xml:space="preserve">退货单据整单退/部份退打印：支付方式支付Y元，支付折扣Z</w:t>
      </w:r>
      <w:r>
        <w:t xml:space="preserve"> </w:t>
      </w:r>
      <w:r>
        <w:drawing>
          <wp:inline>
            <wp:extent cx="5334000" cy="4113840"/>
            <wp:effectExtent b="0" l="0" r="0" t="0"/>
            <wp:docPr descr="" title="" id="215" name="Picture"/>
            <a:graphic>
              <a:graphicData uri="http://schemas.openxmlformats.org/drawingml/2006/picture">
                <pic:pic>
                  <pic:nvPicPr>
                    <pic:cNvPr descr="https://linll2025-1339807475.cos.ap-guangzhou.myqcloud.com/1768966623948-d12af538-90ad-4356-9c2f-638bf47c0adc.png" id="216" name="Picture"/>
                    <pic:cNvPicPr>
                      <a:picLocks noChangeArrowheads="1" noChangeAspect="1"/>
                    </pic:cNvPicPr>
                  </pic:nvPicPr>
                  <pic:blipFill>
                    <a:blip r:embed="rId214"/>
                    <a:stretch>
                      <a:fillRect/>
                    </a:stretch>
                  </pic:blipFill>
                  <pic:spPr bwMode="auto">
                    <a:xfrm>
                      <a:off x="0" y="0"/>
                      <a:ext cx="5334000" cy="4113840"/>
                    </a:xfrm>
                    <a:prstGeom prst="rect">
                      <a:avLst/>
                    </a:prstGeom>
                    <a:noFill/>
                    <a:ln w="9525">
                      <a:noFill/>
                      <a:headEnd/>
                      <a:tailEnd/>
                    </a:ln>
                  </pic:spPr>
                </pic:pic>
              </a:graphicData>
            </a:graphic>
          </wp:inline>
        </w:drawing>
      </w:r>
    </w:p>
    <w:p>
      <w:pPr>
        <w:pStyle w:val="Compact"/>
        <w:numPr>
          <w:ilvl w:val="0"/>
          <w:numId w:val="1043"/>
        </w:numPr>
      </w:pPr>
      <w:r>
        <w:rPr>
          <w:rFonts w:hint="eastAsia"/>
        </w:rPr>
        <w:t xml:space="preserve">反结账单据打印：支付方式支付Y元，支付折扣Z元</w:t>
      </w:r>
      <w:r>
        <w:t xml:space="preserve"> </w:t>
      </w:r>
      <w:r>
        <w:drawing>
          <wp:inline>
            <wp:extent cx="5334000" cy="3694386"/>
            <wp:effectExtent b="0" l="0" r="0" t="0"/>
            <wp:docPr descr="" title="" id="218" name="Picture"/>
            <a:graphic>
              <a:graphicData uri="http://schemas.openxmlformats.org/drawingml/2006/picture">
                <pic:pic>
                  <pic:nvPicPr>
                    <pic:cNvPr descr="https://linll2025-1339807475.cos.ap-guangzhou.myqcloud.com/1768966625328-1419789d-4790-4dee-a6bf-43d615e880b6.png" id="219" name="Picture"/>
                    <pic:cNvPicPr>
                      <a:picLocks noChangeArrowheads="1" noChangeAspect="1"/>
                    </pic:cNvPicPr>
                  </pic:nvPicPr>
                  <pic:blipFill>
                    <a:blip r:embed="rId217"/>
                    <a:stretch>
                      <a:fillRect/>
                    </a:stretch>
                  </pic:blipFill>
                  <pic:spPr bwMode="auto">
                    <a:xfrm>
                      <a:off x="0" y="0"/>
                      <a:ext cx="5334000" cy="3694386"/>
                    </a:xfrm>
                    <a:prstGeom prst="rect">
                      <a:avLst/>
                    </a:prstGeom>
                    <a:noFill/>
                    <a:ln w="9525">
                      <a:noFill/>
                      <a:headEnd/>
                      <a:tailEnd/>
                    </a:ln>
                  </pic:spPr>
                </pic:pic>
              </a:graphicData>
            </a:graphic>
          </wp:inline>
        </w:drawing>
      </w:r>
    </w:p>
    <w:p>
      <w:pPr>
        <w:pStyle w:val="Compact"/>
        <w:numPr>
          <w:ilvl w:val="0"/>
          <w:numId w:val="1043"/>
        </w:numPr>
      </w:pPr>
      <w:r>
        <w:rPr>
          <w:rFonts w:hint="eastAsia"/>
        </w:rPr>
        <w:t xml:space="preserve">自定义支付方式折扣计入的是自定义</w:t>
      </w:r>
    </w:p>
    <w:p>
      <w:pPr>
        <w:pStyle w:val="Compact"/>
        <w:numPr>
          <w:ilvl w:val="1"/>
          <w:numId w:val="1044"/>
        </w:numPr>
      </w:pPr>
      <w:r>
        <w:rPr>
          <w:rFonts w:hint="eastAsia"/>
        </w:rPr>
        <w:t xml:space="preserve">销售单据打印/补打：顾客的实付金额Y+Z</w:t>
      </w:r>
      <w:r>
        <w:t xml:space="preserve"> </w:t>
      </w:r>
      <w:r>
        <w:drawing>
          <wp:inline>
            <wp:extent cx="5334000" cy="1585185"/>
            <wp:effectExtent b="0" l="0" r="0" t="0"/>
            <wp:docPr descr="" title="" id="221" name="Picture"/>
            <a:graphic>
              <a:graphicData uri="http://schemas.openxmlformats.org/drawingml/2006/picture">
                <pic:pic>
                  <pic:nvPicPr>
                    <pic:cNvPr descr="https://linll2025-1339807475.cos.ap-guangzhou.myqcloud.com/1768966625411-39180933-aaee-4034-9b70-a7a5ae6f9ef7.png" id="222" name="Picture"/>
                    <pic:cNvPicPr>
                      <a:picLocks noChangeArrowheads="1" noChangeAspect="1"/>
                    </pic:cNvPicPr>
                  </pic:nvPicPr>
                  <pic:blipFill>
                    <a:blip r:embed="rId220"/>
                    <a:stretch>
                      <a:fillRect/>
                    </a:stretch>
                  </pic:blipFill>
                  <pic:spPr bwMode="auto">
                    <a:xfrm>
                      <a:off x="0" y="0"/>
                      <a:ext cx="5334000" cy="1585185"/>
                    </a:xfrm>
                    <a:prstGeom prst="rect">
                      <a:avLst/>
                    </a:prstGeom>
                    <a:noFill/>
                    <a:ln w="9525">
                      <a:noFill/>
                      <a:headEnd/>
                      <a:tailEnd/>
                    </a:ln>
                  </pic:spPr>
                </pic:pic>
              </a:graphicData>
            </a:graphic>
          </wp:inline>
        </w:drawing>
      </w:r>
    </w:p>
    <w:p>
      <w:pPr>
        <w:pStyle w:val="Compact"/>
        <w:numPr>
          <w:ilvl w:val="0"/>
          <w:numId w:val="1043"/>
        </w:numPr>
      </w:pPr>
      <w:r>
        <w:rPr>
          <w:rFonts w:hint="eastAsia"/>
        </w:rPr>
        <w:t xml:space="preserve">退货单据整单退/部份退打印：</w:t>
      </w:r>
    </w:p>
    <w:p>
      <w:pPr>
        <w:pStyle w:val="Compact"/>
        <w:numPr>
          <w:ilvl w:val="0"/>
          <w:numId w:val="1043"/>
        </w:numPr>
      </w:pPr>
      <w:r>
        <w:rPr>
          <w:rFonts w:hint="eastAsia"/>
        </w:rPr>
        <w:t xml:space="preserve">旧版销售单据，数据在本地可以打印：顾客的实付金额Y+Z</w:t>
      </w:r>
    </w:p>
    <w:p>
      <w:pPr>
        <w:pStyle w:val="Compact"/>
        <w:numPr>
          <w:ilvl w:val="0"/>
          <w:numId w:val="1043"/>
        </w:numPr>
      </w:pPr>
      <w:r>
        <w:rPr>
          <w:rFonts w:hint="eastAsia"/>
        </w:rPr>
        <w:t xml:space="preserve">新版销售单据，同步下来的缺少参数，开发后续再排期处理</w:t>
      </w:r>
    </w:p>
    <w:p>
      <w:pPr>
        <w:pStyle w:val="Compact"/>
        <w:numPr>
          <w:ilvl w:val="1"/>
          <w:numId w:val="1045"/>
        </w:numPr>
      </w:pPr>
      <w:r>
        <w:rPr>
          <w:rFonts w:hint="eastAsia"/>
        </w:rPr>
        <w:t xml:space="preserve">反结账单据打印：顾客的实付金额Y+Z</w:t>
      </w:r>
    </w:p>
    <w:p>
      <w:pPr>
        <w:pStyle w:val="Compact"/>
        <w:numPr>
          <w:ilvl w:val="1"/>
          <w:numId w:val="1045"/>
        </w:numPr>
      </w:pPr>
      <w:r>
        <w:rPr>
          <w:rFonts w:hint="eastAsia"/>
        </w:rPr>
        <w:t xml:space="preserve">组合支付：各算各的</w:t>
      </w:r>
      <w:r>
        <w:t xml:space="preserve"> </w:t>
      </w:r>
      <w:r>
        <w:drawing>
          <wp:inline>
            <wp:extent cx="5334000" cy="2810884"/>
            <wp:effectExtent b="0" l="0" r="0" t="0"/>
            <wp:docPr descr="" title="" id="224" name="Picture"/>
            <a:graphic>
              <a:graphicData uri="http://schemas.openxmlformats.org/drawingml/2006/picture">
                <pic:pic>
                  <pic:nvPicPr>
                    <pic:cNvPr descr="https://linll2025-1339807475.cos.ap-guangzhou.myqcloud.com/1768966627045-e54fbee6-14cc-4910-a4e1-5ba276803d7b.png" id="225" name="Picture"/>
                    <pic:cNvPicPr>
                      <a:picLocks noChangeArrowheads="1" noChangeAspect="1"/>
                    </pic:cNvPicPr>
                  </pic:nvPicPr>
                  <pic:blipFill>
                    <a:blip r:embed="rId223"/>
                    <a:stretch>
                      <a:fillRect/>
                    </a:stretch>
                  </pic:blipFill>
                  <pic:spPr bwMode="auto">
                    <a:xfrm>
                      <a:off x="0" y="0"/>
                      <a:ext cx="5334000" cy="2810884"/>
                    </a:xfrm>
                    <a:prstGeom prst="rect">
                      <a:avLst/>
                    </a:prstGeom>
                    <a:noFill/>
                    <a:ln w="9525">
                      <a:noFill/>
                      <a:headEnd/>
                      <a:tailEnd/>
                    </a:ln>
                  </pic:spPr>
                </pic:pic>
              </a:graphicData>
            </a:graphic>
          </wp:inline>
        </w:drawing>
      </w:r>
    </w:p>
    <w:p>
      <w:pPr>
        <w:pStyle w:val="FirstParagraph"/>
      </w:pPr>
      <w:r>
        <w:rPr>
          <w:rFonts w:hint="eastAsia"/>
        </w:rPr>
        <w:t xml:space="preserve">相关功能手册：</w:t>
      </w:r>
    </w:p>
    <w:p>
      <w:pPr>
        <w:pStyle w:val="Compact"/>
        <w:numPr>
          <w:ilvl w:val="0"/>
          <w:numId w:val="1046"/>
        </w:numPr>
      </w:pPr>
      <w:hyperlink r:id="rId96">
        <w:r>
          <w:rPr>
            <w:rStyle w:val="Hyperlink"/>
            <w:rFonts w:hint="eastAsia"/>
          </w:rPr>
          <w:t xml:space="preserve">收款</w:t>
        </w:r>
      </w:hyperlink>
    </w:p>
    <w:bookmarkEnd w:id="226"/>
    <w:bookmarkStart w:id="233" w:name="Xaa0b71fc01e2977fdd7ed56c6f696b627a7f629"/>
    <w:p>
      <w:pPr>
        <w:pStyle w:val="Heading1"/>
      </w:pPr>
      <w:r>
        <w:t xml:space="preserve">35. </w:t>
      </w:r>
      <w:r>
        <w:rPr>
          <w:rFonts w:hint="eastAsia"/>
        </w:rPr>
        <w:t xml:space="preserve">充值限制当日后X自然日可用规则的充值小票打印优化</w:t>
      </w:r>
    </w:p>
    <w:p>
      <w:pPr>
        <w:pStyle w:val="FirstParagraph"/>
      </w:pPr>
      <w:r>
        <w:rPr>
          <w:rFonts w:hint="eastAsia"/>
          <w:b/>
          <w:bCs/>
        </w:rPr>
        <w:t xml:space="preserve">场景/问题</w:t>
      </w:r>
      <w:r>
        <w:rPr>
          <w:rFonts w:hint="eastAsia"/>
        </w:rPr>
        <w:t xml:space="preserve">：目前充值小票不会体现待生效的金额和日期，对于顾客来说不方便；</w:t>
      </w:r>
    </w:p>
    <w:p>
      <w:pPr>
        <w:pStyle w:val="BodyText"/>
      </w:pPr>
      <w:r>
        <w:rPr>
          <w:rFonts w:hint="eastAsia"/>
          <w:b/>
          <w:bCs/>
        </w:rPr>
        <w:t xml:space="preserve">前置条件</w:t>
      </w:r>
      <w:r>
        <w:rPr>
          <w:rFonts w:hint="eastAsia"/>
        </w:rPr>
        <w:t xml:space="preserve">：云端充值方案设置使用限制；</w:t>
      </w:r>
      <w:r>
        <w:t xml:space="preserve"> </w:t>
      </w:r>
      <w:r>
        <w:drawing>
          <wp:inline>
            <wp:extent cx="5334000" cy="2719046"/>
            <wp:effectExtent b="0" l="0" r="0" t="0"/>
            <wp:docPr descr="" title="" id="228" name="Picture"/>
            <a:graphic>
              <a:graphicData uri="http://schemas.openxmlformats.org/drawingml/2006/picture">
                <pic:pic>
                  <pic:nvPicPr>
                    <pic:cNvPr descr="https://linll2025-1339807475.cos.ap-guangzhou.myqcloud.com/1768918904105-b7852d32-d458-4e87-9430-be4fe425eb42.png" id="229" name="Picture"/>
                    <pic:cNvPicPr>
                      <a:picLocks noChangeArrowheads="1" noChangeAspect="1"/>
                    </pic:cNvPicPr>
                  </pic:nvPicPr>
                  <pic:blipFill>
                    <a:blip r:embed="rId227"/>
                    <a:stretch>
                      <a:fillRect/>
                    </a:stretch>
                  </pic:blipFill>
                  <pic:spPr bwMode="auto">
                    <a:xfrm>
                      <a:off x="0" y="0"/>
                      <a:ext cx="5334000" cy="2719046"/>
                    </a:xfrm>
                    <a:prstGeom prst="rect">
                      <a:avLst/>
                    </a:prstGeom>
                    <a:noFill/>
                    <a:ln w="9525">
                      <a:noFill/>
                      <a:headEnd/>
                      <a:tailEnd/>
                    </a:ln>
                  </pic:spPr>
                </pic:pic>
              </a:graphicData>
            </a:graphic>
          </wp:inline>
        </w:drawing>
      </w:r>
    </w:p>
    <w:p>
      <w:pPr>
        <w:pStyle w:val="BodyText"/>
      </w:pPr>
      <w:r>
        <w:rPr>
          <w:rFonts w:hint="eastAsia"/>
          <w:b/>
          <w:bCs/>
        </w:rPr>
        <w:t xml:space="preserve">功能说明</w:t>
      </w:r>
      <w:r>
        <w:rPr>
          <w:rFonts w:hint="eastAsia"/>
        </w:rPr>
        <w:t xml:space="preserve">：充值方案限制本金和赠金使用额度时，充值小票打印显示可用及待生效本金和赠金；</w:t>
      </w:r>
      <w:r>
        <w:t xml:space="preserve"> </w:t>
      </w:r>
      <w:r>
        <w:drawing>
          <wp:inline>
            <wp:extent cx="5334000" cy="8418560"/>
            <wp:effectExtent b="0" l="0" r="0" t="0"/>
            <wp:docPr descr="" title="" id="231" name="Picture"/>
            <a:graphic>
              <a:graphicData uri="http://schemas.openxmlformats.org/drawingml/2006/picture">
                <pic:pic>
                  <pic:nvPicPr>
                    <pic:cNvPr descr="https://linll2025-1339807475.cos.ap-guangzhou.myqcloud.com/1768918824741-7398d2c3-dfd1-40b2-971f-da20d5aededa.png" id="232" name="Picture"/>
                    <pic:cNvPicPr>
                      <a:picLocks noChangeArrowheads="1" noChangeAspect="1"/>
                    </pic:cNvPicPr>
                  </pic:nvPicPr>
                  <pic:blipFill>
                    <a:blip r:embed="rId230"/>
                    <a:stretch>
                      <a:fillRect/>
                    </a:stretch>
                  </pic:blipFill>
                  <pic:spPr bwMode="auto">
                    <a:xfrm>
                      <a:off x="0" y="0"/>
                      <a:ext cx="5334000" cy="8418560"/>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47"/>
        </w:numPr>
      </w:pPr>
      <w:hyperlink r:id="rId87">
        <w:r>
          <w:rPr>
            <w:rStyle w:val="Hyperlink"/>
            <w:rFonts w:hint="eastAsia"/>
          </w:rPr>
          <w:t xml:space="preserve">预付卡</w:t>
        </w:r>
      </w:hyperlink>
    </w:p>
    <w:bookmarkEnd w:id="233"/>
    <w:bookmarkStart w:id="237" w:name="X46a59471863adc2ec6812c3b3c5e56a974a4858"/>
    <w:p>
      <w:pPr>
        <w:pStyle w:val="Heading1"/>
      </w:pPr>
      <w:r>
        <w:t xml:space="preserve">36. </w:t>
      </w:r>
      <w:r>
        <w:rPr>
          <w:rFonts w:hint="eastAsia"/>
        </w:rPr>
        <w:t xml:space="preserve">美团券弹出扫码框优化</w:t>
      </w:r>
    </w:p>
    <w:p>
      <w:pPr>
        <w:pStyle w:val="FirstParagraph"/>
      </w:pPr>
      <w:r>
        <w:rPr>
          <w:rFonts w:hint="eastAsia"/>
          <w:b/>
          <w:bCs/>
        </w:rPr>
        <w:t xml:space="preserve">场景/问题</w:t>
      </w:r>
      <w:r>
        <w:rPr>
          <w:rFonts w:hint="eastAsia"/>
        </w:rPr>
        <w:t xml:space="preserve">：支付时扫多张团购码，点击的按钮如图不明显；</w:t>
      </w:r>
      <w:r>
        <w:t xml:space="preserve"> </w:t>
      </w:r>
      <w:r>
        <w:drawing>
          <wp:inline>
            <wp:extent cx="5334000" cy="3866756"/>
            <wp:effectExtent b="0" l="0" r="0" t="0"/>
            <wp:docPr descr="" title="" id="235" name="Picture"/>
            <a:graphic>
              <a:graphicData uri="http://schemas.openxmlformats.org/drawingml/2006/picture">
                <pic:pic>
                  <pic:nvPicPr>
                    <pic:cNvPr descr="https://linll2025-1339807475.cos.ap-guangzhou.myqcloud.com/1768919524117-6c4261fd-3c8f-4772-ac9a-0311436cc202.png" id="236" name="Picture"/>
                    <pic:cNvPicPr>
                      <a:picLocks noChangeArrowheads="1" noChangeAspect="1"/>
                    </pic:cNvPicPr>
                  </pic:nvPicPr>
                  <pic:blipFill>
                    <a:blip r:embed="rId234"/>
                    <a:stretch>
                      <a:fillRect/>
                    </a:stretch>
                  </pic:blipFill>
                  <pic:spPr bwMode="auto">
                    <a:xfrm>
                      <a:off x="0" y="0"/>
                      <a:ext cx="5334000" cy="3866756"/>
                    </a:xfrm>
                    <a:prstGeom prst="rect">
                      <a:avLst/>
                    </a:prstGeom>
                    <a:noFill/>
                    <a:ln w="9525">
                      <a:noFill/>
                      <a:headEnd/>
                      <a:tailEnd/>
                    </a:ln>
                  </pic:spPr>
                </pic:pic>
              </a:graphicData>
            </a:graphic>
          </wp:inline>
        </w:drawing>
      </w:r>
    </w:p>
    <w:p>
      <w:pPr>
        <w:pStyle w:val="Compact"/>
        <w:numPr>
          <w:ilvl w:val="0"/>
          <w:numId w:val="1048"/>
        </w:numPr>
      </w:pPr>
      <w:r>
        <w:rPr>
          <w:rFonts w:hint="eastAsia"/>
        </w:rPr>
        <w:t xml:space="preserve">解决方案：支付时，若单据已扫过并使用了一次团购券码，再点击【美团券】可再弹出扫码框；</w:t>
      </w:r>
    </w:p>
    <w:p>
      <w:pPr>
        <w:pStyle w:val="FirstParagraph"/>
      </w:pPr>
      <w:r>
        <w:rPr>
          <w:rFonts w:hint="eastAsia"/>
        </w:rPr>
        <w:t xml:space="preserve">相关功能手册：</w:t>
      </w:r>
    </w:p>
    <w:p>
      <w:pPr>
        <w:pStyle w:val="Compact"/>
        <w:numPr>
          <w:ilvl w:val="0"/>
          <w:numId w:val="1049"/>
        </w:numPr>
      </w:pPr>
      <w:hyperlink r:id="rId96">
        <w:r>
          <w:rPr>
            <w:rStyle w:val="Hyperlink"/>
            <w:rFonts w:hint="eastAsia"/>
          </w:rPr>
          <w:t xml:space="preserve">收款</w:t>
        </w:r>
      </w:hyperlink>
    </w:p>
    <w:bookmarkEnd w:id="237"/>
    <w:bookmarkStart w:id="238" w:name="Xbce7a30b8fe9a1069f8fb6769842fb776f297e3"/>
    <w:p>
      <w:pPr>
        <w:pStyle w:val="Heading1"/>
      </w:pPr>
      <w:r>
        <w:t xml:space="preserve">37. </w:t>
      </w:r>
      <w:r>
        <w:rPr>
          <w:rFonts w:hint="eastAsia"/>
        </w:rPr>
        <w:t xml:space="preserve">修复美团券报错的问题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50"/>
        </w:numPr>
      </w:pPr>
      <w:hyperlink r:id="rId96">
        <w:r>
          <w:rPr>
            <w:rStyle w:val="Hyperlink"/>
            <w:rFonts w:hint="eastAsia"/>
          </w:rPr>
          <w:t xml:space="preserve">收款</w:t>
        </w:r>
      </w:hyperlink>
    </w:p>
    <w:bookmarkEnd w:id="238"/>
    <w:bookmarkStart w:id="239" w:name="X2982c44652639f62c645543c97cd39f2a9f817d"/>
    <w:p>
      <w:pPr>
        <w:pStyle w:val="Heading1"/>
      </w:pPr>
      <w:r>
        <w:t xml:space="preserve">38. </w:t>
      </w:r>
      <w:r>
        <w:rPr>
          <w:rFonts w:hint="eastAsia"/>
        </w:rPr>
        <w:t xml:space="preserve">修复一码多券美团券溢出金额会计算多倍的问题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51"/>
        </w:numPr>
      </w:pPr>
      <w:hyperlink r:id="rId96">
        <w:r>
          <w:rPr>
            <w:rStyle w:val="Hyperlink"/>
            <w:rFonts w:hint="eastAsia"/>
          </w:rPr>
          <w:t xml:space="preserve">收款</w:t>
        </w:r>
      </w:hyperlink>
    </w:p>
    <w:bookmarkEnd w:id="239"/>
    <w:bookmarkStart w:id="240" w:name="X2a8a6b30ec9eee17c101f1deb0497b40778cdfa"/>
    <w:p>
      <w:pPr>
        <w:pStyle w:val="Heading1"/>
      </w:pPr>
      <w:r>
        <w:t xml:space="preserve">39. </w:t>
      </w:r>
      <w:r>
        <w:rPr>
          <w:rFonts w:hint="eastAsia"/>
        </w:rPr>
        <w:t xml:space="preserve">修复美团券查券接口传商品为空的问题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52"/>
        </w:numPr>
      </w:pPr>
      <w:hyperlink r:id="rId96">
        <w:r>
          <w:rPr>
            <w:rStyle w:val="Hyperlink"/>
            <w:rFonts w:hint="eastAsia"/>
          </w:rPr>
          <w:t xml:space="preserve">收款</w:t>
        </w:r>
      </w:hyperlink>
    </w:p>
    <w:bookmarkEnd w:id="240"/>
    <w:bookmarkStart w:id="241" w:name="X0f32297c1a28b7058569edb5bc26acd165c614e"/>
    <w:p>
      <w:pPr>
        <w:pStyle w:val="Heading1"/>
      </w:pPr>
      <w:r>
        <w:t xml:space="preserve">40. </w:t>
      </w:r>
      <w:r>
        <w:rPr>
          <w:rFonts w:hint="eastAsia"/>
        </w:rPr>
        <w:t xml:space="preserve">修复设置商品不合并时无法生效美团券券扫码下单一码多券全部券码的问题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53"/>
        </w:numPr>
      </w:pPr>
      <w:hyperlink r:id="rId96">
        <w:r>
          <w:rPr>
            <w:rStyle w:val="Hyperlink"/>
            <w:rFonts w:hint="eastAsia"/>
          </w:rPr>
          <w:t xml:space="preserve">收款</w:t>
        </w:r>
      </w:hyperlink>
    </w:p>
    <w:bookmarkEnd w:id="241"/>
    <w:bookmarkStart w:id="242" w:name="X5d428fdf89a8e23237e95e18032c61693f6fde2"/>
    <w:p>
      <w:pPr>
        <w:pStyle w:val="Heading1"/>
      </w:pPr>
      <w:r>
        <w:t xml:space="preserve">41. </w:t>
      </w:r>
      <w:r>
        <w:rPr>
          <w:rFonts w:hint="eastAsia"/>
        </w:rPr>
        <w:t xml:space="preserve">修复结算界面查询使用美团券后又修改折扣导致单据金额变化对账会异常的问题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54"/>
        </w:numPr>
      </w:pPr>
      <w:hyperlink r:id="rId96">
        <w:r>
          <w:rPr>
            <w:rStyle w:val="Hyperlink"/>
            <w:rFonts w:hint="eastAsia"/>
          </w:rPr>
          <w:t xml:space="preserve">收款</w:t>
        </w:r>
      </w:hyperlink>
    </w:p>
    <w:bookmarkEnd w:id="242"/>
    <w:bookmarkStart w:id="243" w:name="Xd50cfb52739ff9df30293d911b7db6f4265a0fd"/>
    <w:p>
      <w:pPr>
        <w:pStyle w:val="Heading1"/>
      </w:pPr>
      <w:r>
        <w:t xml:space="preserve">42. </w:t>
      </w:r>
      <w:r>
        <w:rPr>
          <w:rFonts w:hint="eastAsia"/>
        </w:rPr>
        <w:t xml:space="preserve">修复【页码】和【销售时间】打印参数失效的问题</w:t>
      </w:r>
    </w:p>
    <w:p>
      <w:pPr>
        <w:pStyle w:val="FirstParagraph"/>
      </w:pPr>
      <w:r>
        <w:rPr>
          <w:rFonts w:hint="eastAsia"/>
        </w:rPr>
        <w:t xml:space="preserve">相关功能手册：</w:t>
      </w:r>
    </w:p>
    <w:p>
      <w:pPr>
        <w:pStyle w:val="Compact"/>
        <w:numPr>
          <w:ilvl w:val="0"/>
          <w:numId w:val="1055"/>
        </w:numPr>
      </w:pPr>
      <w:hyperlink r:id="rId32">
        <w:r>
          <w:rPr>
            <w:rStyle w:val="Hyperlink"/>
            <w:rFonts w:hint="eastAsia"/>
          </w:rPr>
          <w:t xml:space="preserve">系统设置</w:t>
        </w:r>
      </w:hyperlink>
    </w:p>
    <w:bookmarkEnd w:id="243"/>
    <w:bookmarkStart w:id="244" w:name="Xa913695b7cee2681e364f25933c4dd6a2e80b22"/>
    <w:p>
      <w:pPr>
        <w:pStyle w:val="Heading1"/>
      </w:pPr>
      <w:r>
        <w:t xml:space="preserve">43. </w:t>
      </w:r>
      <w:r>
        <w:rPr>
          <w:rFonts w:hint="eastAsia"/>
        </w:rPr>
        <w:t xml:space="preserve">修复商品标签，批量打印会打印多次的问题</w:t>
      </w:r>
    </w:p>
    <w:p>
      <w:pPr>
        <w:pStyle w:val="FirstParagraph"/>
      </w:pPr>
      <w:r>
        <w:rPr>
          <w:rFonts w:hint="eastAsia"/>
          <w:b/>
          <w:bCs/>
        </w:rPr>
        <w:t xml:space="preserve">场景/问题</w:t>
      </w:r>
      <w:r>
        <w:rPr>
          <w:rFonts w:hint="eastAsia"/>
        </w:rPr>
        <w:t xml:space="preserve">：前台链接驱动打印机佳博2120tu，商品选择多个的时候打印出来会出现重复现象；</w:t>
      </w:r>
    </w:p>
    <w:p>
      <w:pPr>
        <w:pStyle w:val="BodyText"/>
      </w:pPr>
      <w:r>
        <w:rPr>
          <w:rFonts w:hint="eastAsia"/>
          <w:b/>
          <w:bCs/>
        </w:rPr>
        <w:t xml:space="preserve">功能说明</w:t>
      </w:r>
      <w:r>
        <w:rPr>
          <w:rFonts w:hint="eastAsia"/>
        </w:rPr>
        <w:t xml:space="preserve">：代码上增加防重复点击处理，并且加上日志；</w:t>
      </w:r>
    </w:p>
    <w:bookmarkEnd w:id="244"/>
    <w:bookmarkStart w:id="245" w:name="Xd8715bfa38eada76a0702ba3704327686d66d95"/>
    <w:p>
      <w:pPr>
        <w:pStyle w:val="Heading1"/>
      </w:pPr>
      <w:r>
        <w:t xml:space="preserve">44. </w:t>
      </w:r>
      <w:r>
        <w:rPr>
          <w:rFonts w:hint="eastAsia"/>
        </w:rPr>
        <w:t xml:space="preserve">修复支付界面扫码使用支付即会员功能报错的问题</w:t>
      </w:r>
    </w:p>
    <w:p>
      <w:pPr>
        <w:pStyle w:val="FirstParagraph"/>
      </w:pPr>
      <w:r>
        <w:rPr>
          <w:rFonts w:hint="eastAsia"/>
        </w:rPr>
        <w:t xml:space="preserve">相关功能手册：</w:t>
      </w:r>
    </w:p>
    <w:p>
      <w:pPr>
        <w:pStyle w:val="Compact"/>
        <w:numPr>
          <w:ilvl w:val="0"/>
          <w:numId w:val="1056"/>
        </w:numPr>
      </w:pPr>
      <w:hyperlink r:id="rId144">
        <w:r>
          <w:rPr>
            <w:rStyle w:val="Hyperlink"/>
            <w:rFonts w:hint="eastAsia"/>
          </w:rPr>
          <w:t xml:space="preserve">会员管理</w:t>
        </w:r>
      </w:hyperlink>
    </w:p>
    <w:p>
      <w:pPr>
        <w:pStyle w:val="Compact"/>
        <w:numPr>
          <w:ilvl w:val="0"/>
          <w:numId w:val="1056"/>
        </w:numPr>
      </w:pPr>
      <w:hyperlink r:id="rId96">
        <w:r>
          <w:rPr>
            <w:rStyle w:val="Hyperlink"/>
            <w:rFonts w:hint="eastAsia"/>
          </w:rPr>
          <w:t xml:space="preserve">收款</w:t>
        </w:r>
      </w:hyperlink>
    </w:p>
    <w:bookmarkEnd w:id="245"/>
    <w:bookmarkStart w:id="246" w:name="Xb1c1076a3de25e0dcb4e2b0b0c195ef20a80fd0"/>
    <w:p>
      <w:pPr>
        <w:pStyle w:val="Heading1"/>
      </w:pPr>
      <w:r>
        <w:t xml:space="preserve">45. </w:t>
      </w:r>
      <w:r>
        <w:rPr>
          <w:rFonts w:hint="eastAsia"/>
        </w:rPr>
        <w:t xml:space="preserve">修复会员农历生日异常时，无法打开会员详情界面的问题</w:t>
      </w:r>
    </w:p>
    <w:p>
      <w:pPr>
        <w:pStyle w:val="FirstParagraph"/>
      </w:pPr>
      <w:r>
        <w:rPr>
          <w:rFonts w:hint="eastAsia"/>
          <w:b/>
          <w:bCs/>
        </w:rPr>
        <w:t xml:space="preserve">场景/问题</w:t>
      </w:r>
      <w:r>
        <w:rPr>
          <w:rFonts w:hint="eastAsia"/>
        </w:rPr>
        <w:t xml:space="preserve">：会员农历生日设置的是</w:t>
      </w:r>
      <w:r>
        <w:t xml:space="preserve"> 20250229 </w:t>
      </w:r>
      <w:r>
        <w:rPr>
          <w:rFonts w:hint="eastAsia"/>
        </w:rPr>
        <w:t xml:space="preserve">，系统报错显示数据异常；</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57"/>
        </w:numPr>
      </w:pPr>
      <w:hyperlink r:id="rId144">
        <w:r>
          <w:rPr>
            <w:rStyle w:val="Hyperlink"/>
            <w:rFonts w:hint="eastAsia"/>
          </w:rPr>
          <w:t xml:space="preserve">会员管理</w:t>
        </w:r>
      </w:hyperlink>
    </w:p>
    <w:bookmarkEnd w:id="246"/>
    <w:bookmarkStart w:id="256" w:name="X1ff87dbc0007c4d820c70967653671e87d7b621"/>
    <w:p>
      <w:pPr>
        <w:pStyle w:val="Heading1"/>
      </w:pPr>
      <w:r>
        <w:t xml:space="preserve">46. </w:t>
      </w:r>
      <w:r>
        <w:rPr>
          <w:rFonts w:hint="eastAsia"/>
        </w:rPr>
        <w:t xml:space="preserve">修复接单小票打印多张，后台模板使用高级模板，只会的打印1张的问题</w:t>
      </w:r>
    </w:p>
    <w:p>
      <w:pPr>
        <w:pStyle w:val="FirstParagraph"/>
      </w:pPr>
      <w:r>
        <w:rPr>
          <w:rFonts w:hint="eastAsia"/>
          <w:b/>
          <w:bCs/>
        </w:rPr>
        <w:t xml:space="preserve">场景/问题</w:t>
      </w:r>
      <w:r>
        <w:rPr>
          <w:rFonts w:hint="eastAsia"/>
        </w:rPr>
        <w:t xml:space="preserve">：使用云端高级版接单小票模板，PC端设置打印张数不生效；</w:t>
      </w:r>
    </w:p>
    <w:p>
      <w:pPr>
        <w:pStyle w:val="BodyText"/>
      </w:pPr>
      <w:r>
        <w:rPr>
          <w:rFonts w:hint="eastAsia"/>
          <w:b/>
          <w:bCs/>
        </w:rPr>
        <w:t xml:space="preserve">前置条件</w:t>
      </w:r>
      <w:r>
        <w:rPr>
          <w:rFonts w:hint="eastAsia"/>
        </w:rPr>
        <w:t xml:space="preserve">：</w:t>
      </w:r>
    </w:p>
    <w:p>
      <w:pPr>
        <w:pStyle w:val="Compact"/>
        <w:numPr>
          <w:ilvl w:val="0"/>
          <w:numId w:val="1058"/>
        </w:numPr>
      </w:pPr>
      <w:r>
        <w:rPr>
          <w:rFonts w:hint="eastAsia"/>
        </w:rPr>
        <w:t xml:space="preserve">云端设置高级版接单小票模板；</w:t>
      </w:r>
      <w:r>
        <w:t xml:space="preserve"> </w:t>
      </w:r>
      <w:r>
        <w:drawing>
          <wp:inline>
            <wp:extent cx="5334000" cy="2865573"/>
            <wp:effectExtent b="0" l="0" r="0" t="0"/>
            <wp:docPr descr="" title="" id="248" name="Picture"/>
            <a:graphic>
              <a:graphicData uri="http://schemas.openxmlformats.org/drawingml/2006/picture">
                <pic:pic>
                  <pic:nvPicPr>
                    <pic:cNvPr descr="https://linll2025-1339807475.cos.ap-guangzhou.myqcloud.com/1768968977843-0a07e72a-677f-4f59-911e-9a0665d489ad.png" id="249" name="Picture"/>
                    <pic:cNvPicPr>
                      <a:picLocks noChangeArrowheads="1" noChangeAspect="1"/>
                    </pic:cNvPicPr>
                  </pic:nvPicPr>
                  <pic:blipFill>
                    <a:blip r:embed="rId247"/>
                    <a:stretch>
                      <a:fillRect/>
                    </a:stretch>
                  </pic:blipFill>
                  <pic:spPr bwMode="auto">
                    <a:xfrm>
                      <a:off x="0" y="0"/>
                      <a:ext cx="5334000" cy="2865573"/>
                    </a:xfrm>
                    <a:prstGeom prst="rect">
                      <a:avLst/>
                    </a:prstGeom>
                    <a:noFill/>
                    <a:ln w="9525">
                      <a:noFill/>
                      <a:headEnd/>
                      <a:tailEnd/>
                    </a:ln>
                  </pic:spPr>
                </pic:pic>
              </a:graphicData>
            </a:graphic>
          </wp:inline>
        </w:drawing>
      </w:r>
    </w:p>
    <w:p>
      <w:pPr>
        <w:pStyle w:val="Compact"/>
        <w:numPr>
          <w:ilvl w:val="0"/>
          <w:numId w:val="1058"/>
        </w:numPr>
      </w:pPr>
      <w:r>
        <w:rPr>
          <w:rFonts w:hint="eastAsia"/>
        </w:rPr>
        <w:t xml:space="preserve">PC端网络订单设置接单打印小票张数；</w:t>
      </w:r>
      <w:r>
        <w:t xml:space="preserve"> </w:t>
      </w:r>
      <w:r>
        <w:drawing>
          <wp:inline>
            <wp:extent cx="5334000" cy="4069325"/>
            <wp:effectExtent b="0" l="0" r="0" t="0"/>
            <wp:docPr descr="" title="" id="251" name="Picture"/>
            <a:graphic>
              <a:graphicData uri="http://schemas.openxmlformats.org/drawingml/2006/picture">
                <pic:pic>
                  <pic:nvPicPr>
                    <pic:cNvPr descr="https://linll2025-1339807475.cos.ap-guangzhou.myqcloud.com/1768967766850-9f104105-c428-45bc-82b2-028f4a92b61e.png" id="252" name="Picture"/>
                    <pic:cNvPicPr>
                      <a:picLocks noChangeArrowheads="1" noChangeAspect="1"/>
                    </pic:cNvPicPr>
                  </pic:nvPicPr>
                  <pic:blipFill>
                    <a:blip r:embed="rId250"/>
                    <a:stretch>
                      <a:fillRect/>
                    </a:stretch>
                  </pic:blipFill>
                  <pic:spPr bwMode="auto">
                    <a:xfrm>
                      <a:off x="0" y="0"/>
                      <a:ext cx="5334000" cy="4069325"/>
                    </a:xfrm>
                    <a:prstGeom prst="rect">
                      <a:avLst/>
                    </a:prstGeom>
                    <a:noFill/>
                    <a:ln w="9525">
                      <a:noFill/>
                      <a:headEnd/>
                      <a:tailEnd/>
                    </a:ln>
                  </pic:spPr>
                </pic:pic>
              </a:graphicData>
            </a:graphic>
          </wp:inline>
        </w:drawing>
      </w:r>
    </w:p>
    <w:p>
      <w:pPr>
        <w:pStyle w:val="FirstParagraph"/>
      </w:pPr>
      <w:r>
        <w:rPr>
          <w:rFonts w:hint="eastAsia"/>
          <w:b/>
          <w:bCs/>
        </w:rPr>
        <w:t xml:space="preserve">功能说明</w:t>
      </w:r>
      <w:r>
        <w:rPr>
          <w:rFonts w:hint="eastAsia"/>
        </w:rPr>
        <w:t xml:space="preserve">：接单打印小票张数兼容高级版接单小票模板；</w:t>
      </w:r>
      <w:r>
        <w:t xml:space="preserve"> </w:t>
      </w:r>
      <w:r>
        <w:drawing>
          <wp:inline>
            <wp:extent cx="5334000" cy="8111868"/>
            <wp:effectExtent b="0" l="0" r="0" t="0"/>
            <wp:docPr descr="" title="" id="254" name="Picture"/>
            <a:graphic>
              <a:graphicData uri="http://schemas.openxmlformats.org/drawingml/2006/picture">
                <pic:pic>
                  <pic:nvPicPr>
                    <pic:cNvPr descr="https://linll2025-1339807475.cos.ap-guangzhou.myqcloud.com/1769068615350-9d11308f-04dc-49a7-8f4b-cbeb2a18be96.png" id="255" name="Picture"/>
                    <pic:cNvPicPr>
                      <a:picLocks noChangeArrowheads="1" noChangeAspect="1"/>
                    </pic:cNvPicPr>
                  </pic:nvPicPr>
                  <pic:blipFill>
                    <a:blip r:embed="rId253"/>
                    <a:stretch>
                      <a:fillRect/>
                    </a:stretch>
                  </pic:blipFill>
                  <pic:spPr bwMode="auto">
                    <a:xfrm>
                      <a:off x="0" y="0"/>
                      <a:ext cx="5334000" cy="8111868"/>
                    </a:xfrm>
                    <a:prstGeom prst="rect">
                      <a:avLst/>
                    </a:prstGeom>
                    <a:noFill/>
                    <a:ln w="9525">
                      <a:noFill/>
                      <a:headEnd/>
                      <a:tailEnd/>
                    </a:ln>
                  </pic:spPr>
                </pic:pic>
              </a:graphicData>
            </a:graphic>
          </wp:inline>
        </w:drawing>
      </w:r>
    </w:p>
    <w:p>
      <w:pPr>
        <w:pStyle w:val="BodyText"/>
      </w:pPr>
      <w:r>
        <w:rPr>
          <w:rFonts w:hint="eastAsia"/>
        </w:rPr>
        <w:t xml:space="preserve">相关功能手册：</w:t>
      </w:r>
    </w:p>
    <w:p>
      <w:pPr>
        <w:pStyle w:val="Compact"/>
        <w:numPr>
          <w:ilvl w:val="0"/>
          <w:numId w:val="1059"/>
        </w:numPr>
      </w:pPr>
      <w:hyperlink r:id="rId39">
        <w:r>
          <w:rPr>
            <w:rStyle w:val="Hyperlink"/>
            <w:rFonts w:hint="eastAsia"/>
          </w:rPr>
          <w:t xml:space="preserve">网络订单</w:t>
        </w:r>
      </w:hyperlink>
    </w:p>
    <w:bookmarkEnd w:id="256"/>
    <w:bookmarkStart w:id="257" w:name="Xaa66efc29e751f4289b4a9a013036882b0ef295"/>
    <w:p>
      <w:pPr>
        <w:pStyle w:val="Heading1"/>
      </w:pPr>
      <w:r>
        <w:t xml:space="preserve">47. </w:t>
      </w:r>
      <w:r>
        <w:rPr>
          <w:rFonts w:hint="eastAsia"/>
        </w:rPr>
        <w:t xml:space="preserve">修复硬件管理设备下，选择海信一体秤，且开启下载测试传秤，导致主线程卡顿的问题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60"/>
        </w:numPr>
      </w:pPr>
      <w:hyperlink r:id="rId32">
        <w:r>
          <w:rPr>
            <w:rStyle w:val="Hyperlink"/>
            <w:rFonts w:hint="eastAsia"/>
          </w:rPr>
          <w:t xml:space="preserve">系统设置</w:t>
        </w:r>
      </w:hyperlink>
    </w:p>
    <w:bookmarkEnd w:id="257"/>
    <w:bookmarkStart w:id="258" w:name="X49cd3956d28cace2bf728695f9d0e62738a2263"/>
    <w:p>
      <w:pPr>
        <w:pStyle w:val="Heading1"/>
      </w:pPr>
      <w:r>
        <w:t xml:space="preserve">48. </w:t>
      </w:r>
      <w:r>
        <w:rPr>
          <w:rFonts w:hint="eastAsia"/>
        </w:rPr>
        <w:t xml:space="preserve">修复会员充值界面/新增会员界面，底部被任务栏截断的问题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61"/>
        </w:numPr>
      </w:pPr>
      <w:hyperlink r:id="rId144">
        <w:r>
          <w:rPr>
            <w:rStyle w:val="Hyperlink"/>
            <w:rFonts w:hint="eastAsia"/>
          </w:rPr>
          <w:t xml:space="preserve">会员管理</w:t>
        </w:r>
      </w:hyperlink>
    </w:p>
    <w:p>
      <w:pPr>
        <w:pStyle w:val="Compact"/>
        <w:numPr>
          <w:ilvl w:val="0"/>
          <w:numId w:val="1061"/>
        </w:numPr>
      </w:pPr>
      <w:hyperlink r:id="rId87">
        <w:r>
          <w:rPr>
            <w:rStyle w:val="Hyperlink"/>
            <w:rFonts w:hint="eastAsia"/>
          </w:rPr>
          <w:t xml:space="preserve">预付卡</w:t>
        </w:r>
      </w:hyperlink>
    </w:p>
    <w:bookmarkEnd w:id="258"/>
    <w:bookmarkStart w:id="259" w:name="Xa898d2e1a90f0bcdc4964ab9b8282feca56ef1d"/>
    <w:p>
      <w:pPr>
        <w:pStyle w:val="Heading1"/>
      </w:pPr>
      <w:r>
        <w:t xml:space="preserve">49. </w:t>
      </w:r>
      <w:r>
        <w:rPr>
          <w:rFonts w:hint="eastAsia"/>
        </w:rPr>
        <w:t xml:space="preserve">修复日结小票，就餐人数单位打印错误的问题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62"/>
        </w:numPr>
      </w:pPr>
      <w:hyperlink r:id="rId114">
        <w:r>
          <w:rPr>
            <w:rStyle w:val="Hyperlink"/>
            <w:rFonts w:hint="eastAsia"/>
          </w:rPr>
          <w:t xml:space="preserve">交接班与日结</w:t>
        </w:r>
      </w:hyperlink>
    </w:p>
    <w:bookmarkEnd w:id="259"/>
    <w:bookmarkStart w:id="260" w:name="X7af8d5990dfa79192882a99ff5ca4f26b5abc7d"/>
    <w:p>
      <w:pPr>
        <w:pStyle w:val="Heading1"/>
      </w:pPr>
      <w:r>
        <w:t xml:space="preserve">50. </w:t>
      </w:r>
      <w:r>
        <w:rPr>
          <w:rFonts w:hint="eastAsia"/>
        </w:rPr>
        <w:t xml:space="preserve">修复淘宝闪购口味映射数量转换的问题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bookmarkEnd w:id="260"/>
    <w:bookmarkStart w:id="261" w:name="X9c707953c1cb7a84397e854587818c24393900c"/>
    <w:p>
      <w:pPr>
        <w:pStyle w:val="Heading1"/>
      </w:pPr>
      <w:r>
        <w:t xml:space="preserve">51. </w:t>
      </w:r>
      <w:r>
        <w:rPr>
          <w:rFonts w:hint="eastAsia"/>
        </w:rPr>
        <w:t xml:space="preserve">修复支付鉴权成功后支付接口又超时没有继续查询的问题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63"/>
        </w:numPr>
      </w:pPr>
      <w:hyperlink r:id="rId96">
        <w:r>
          <w:rPr>
            <w:rStyle w:val="Hyperlink"/>
            <w:rFonts w:hint="eastAsia"/>
          </w:rPr>
          <w:t xml:space="preserve">收款</w:t>
        </w:r>
      </w:hyperlink>
    </w:p>
    <w:bookmarkEnd w:id="261"/>
    <w:bookmarkStart w:id="262" w:name="X241851e2697d9f800a2fb9239f3b9a562462387"/>
    <w:p>
      <w:pPr>
        <w:pStyle w:val="Heading1"/>
      </w:pPr>
      <w:r>
        <w:t xml:space="preserve">52. </w:t>
      </w:r>
      <w:r>
        <w:rPr>
          <w:rFonts w:hint="eastAsia"/>
        </w:rPr>
        <w:t xml:space="preserve">修复网单生成单据的时候uid重复的问题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64"/>
        </w:numPr>
      </w:pPr>
      <w:hyperlink r:id="rId39">
        <w:r>
          <w:rPr>
            <w:rStyle w:val="Hyperlink"/>
            <w:rFonts w:hint="eastAsia"/>
          </w:rPr>
          <w:t xml:space="preserve">网络订单</w:t>
        </w:r>
      </w:hyperlink>
    </w:p>
    <w:bookmarkEnd w:id="262"/>
    <w:bookmarkStart w:id="263" w:name="X91a234cc9bd82eb86194e7d46ef111e38fb595e"/>
    <w:p>
      <w:pPr>
        <w:pStyle w:val="Heading1"/>
      </w:pPr>
      <w:r>
        <w:t xml:space="preserve">53. </w:t>
      </w:r>
      <w:r>
        <w:rPr>
          <w:rFonts w:hint="eastAsia"/>
        </w:rPr>
        <w:t xml:space="preserve">修复支付3.0界面客显金额显示异常的问题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65"/>
        </w:numPr>
      </w:pPr>
      <w:hyperlink r:id="rId96">
        <w:r>
          <w:rPr>
            <w:rStyle w:val="Hyperlink"/>
            <w:rFonts w:hint="eastAsia"/>
          </w:rPr>
          <w:t xml:space="preserve">收款</w:t>
        </w:r>
      </w:hyperlink>
    </w:p>
    <w:bookmarkEnd w:id="263"/>
    <w:bookmarkStart w:id="264" w:name="X584b8eb17d343f51d6d549b66624b4849ac7301"/>
    <w:p>
      <w:pPr>
        <w:pStyle w:val="Heading1"/>
      </w:pPr>
      <w:r>
        <w:t xml:space="preserve">54. </w:t>
      </w:r>
      <w:r>
        <w:rPr>
          <w:rFonts w:hint="eastAsia"/>
        </w:rPr>
        <w:t xml:space="preserve">历史选择会员功能</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66"/>
        </w:numPr>
      </w:pPr>
      <w:hyperlink r:id="rId144">
        <w:r>
          <w:rPr>
            <w:rStyle w:val="Hyperlink"/>
            <w:rFonts w:hint="eastAsia"/>
          </w:rPr>
          <w:t xml:space="preserve">会员管理</w:t>
        </w:r>
      </w:hyperlink>
    </w:p>
    <w:bookmarkEnd w:id="264"/>
    <w:bookmarkStart w:id="265" w:name="Xf0c8aab05c5d71cc71d9dd9611dc38fd642d6a7"/>
    <w:p>
      <w:pPr>
        <w:pStyle w:val="Heading1"/>
      </w:pPr>
      <w:r>
        <w:t xml:space="preserve">55. </w:t>
      </w:r>
      <w:r>
        <w:rPr>
          <w:rFonts w:hint="eastAsia"/>
        </w:rPr>
        <w:t xml:space="preserve">交接班登出弹窗标题修正</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67"/>
        </w:numPr>
      </w:pPr>
      <w:hyperlink r:id="rId114">
        <w:r>
          <w:rPr>
            <w:rStyle w:val="Hyperlink"/>
            <w:rFonts w:hint="eastAsia"/>
          </w:rPr>
          <w:t xml:space="preserve">交接班与日结</w:t>
        </w:r>
      </w:hyperlink>
    </w:p>
    <w:bookmarkEnd w:id="265"/>
    <w:bookmarkStart w:id="266" w:name="X8b730d8078d0e82cb4da94dca40fce83704beb6"/>
    <w:p>
      <w:pPr>
        <w:pStyle w:val="Heading1"/>
      </w:pPr>
      <w:r>
        <w:t xml:space="preserve">56. </w:t>
      </w:r>
      <w:r>
        <w:rPr>
          <w:rFonts w:hint="eastAsia"/>
        </w:rPr>
        <w:t xml:space="preserve">支持可设置本机接收网单的类型</w:t>
      </w:r>
    </w:p>
    <w:p>
      <w:pPr>
        <w:pStyle w:val="FirstParagraph"/>
      </w:pPr>
      <w:r>
        <w:rPr>
          <w:rFonts w:hint="eastAsia"/>
        </w:rPr>
        <w:t xml:space="preserve">相关功能手册：</w:t>
      </w:r>
    </w:p>
    <w:p>
      <w:pPr>
        <w:pStyle w:val="Compact"/>
        <w:numPr>
          <w:ilvl w:val="0"/>
          <w:numId w:val="1068"/>
        </w:numPr>
      </w:pPr>
      <w:hyperlink r:id="rId39">
        <w:r>
          <w:rPr>
            <w:rStyle w:val="Hyperlink"/>
            <w:rFonts w:hint="eastAsia"/>
          </w:rPr>
          <w:t xml:space="preserve">网络订单</w:t>
        </w:r>
      </w:hyperlink>
    </w:p>
    <w:bookmarkEnd w:id="266"/>
    <w:bookmarkStart w:id="267" w:name="X3d34462882f3bf28747205185673df9e88366d5"/>
    <w:p>
      <w:pPr>
        <w:pStyle w:val="Heading1"/>
      </w:pPr>
      <w:r>
        <w:t xml:space="preserve">57. </w:t>
      </w:r>
      <w:r>
        <w:rPr>
          <w:rFonts w:hint="eastAsia"/>
        </w:rPr>
        <w:t xml:space="preserve">收银小票新增购物卡消费明细打印参数</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69"/>
        </w:numPr>
      </w:pPr>
      <w:hyperlink r:id="rId144">
        <w:r>
          <w:rPr>
            <w:rStyle w:val="Hyperlink"/>
            <w:rFonts w:hint="eastAsia"/>
          </w:rPr>
          <w:t xml:space="preserve">会员管理</w:t>
        </w:r>
      </w:hyperlink>
    </w:p>
    <w:p>
      <w:pPr>
        <w:pStyle w:val="Compact"/>
        <w:numPr>
          <w:ilvl w:val="0"/>
          <w:numId w:val="1069"/>
        </w:numPr>
      </w:pPr>
      <w:hyperlink r:id="rId32">
        <w:r>
          <w:rPr>
            <w:rStyle w:val="Hyperlink"/>
            <w:rFonts w:hint="eastAsia"/>
          </w:rPr>
          <w:t xml:space="preserve">系统设置</w:t>
        </w:r>
      </w:hyperlink>
    </w:p>
    <w:p>
      <w:pPr>
        <w:pStyle w:val="Compact"/>
        <w:numPr>
          <w:ilvl w:val="0"/>
          <w:numId w:val="1069"/>
        </w:numPr>
      </w:pPr>
      <w:hyperlink r:id="rId87">
        <w:r>
          <w:rPr>
            <w:rStyle w:val="Hyperlink"/>
            <w:rFonts w:hint="eastAsia"/>
          </w:rPr>
          <w:t xml:space="preserve">预付卡</w:t>
        </w:r>
      </w:hyperlink>
    </w:p>
    <w:bookmarkEnd w:id="267"/>
    <w:bookmarkStart w:id="268" w:name="Xcc1bd750c162c19eddee770bf0bc5b8a1d37ebb"/>
    <w:p>
      <w:pPr>
        <w:pStyle w:val="Heading1"/>
      </w:pPr>
      <w:r>
        <w:t xml:space="preserve">58. </w:t>
      </w:r>
      <w:r>
        <w:rPr>
          <w:rFonts w:hint="eastAsia"/>
        </w:rPr>
        <w:t xml:space="preserve">小票机支持设置选择云端同步的设备作为开钱箱的设备&amp;UI优化</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bookmarkEnd w:id="268"/>
    <w:bookmarkStart w:id="269" w:name="X39b29123bfd0c8c801394d259242ffcbe716896"/>
    <w:p>
      <w:pPr>
        <w:pStyle w:val="Heading1"/>
      </w:pPr>
      <w:r>
        <w:t xml:space="preserve">59. </w:t>
      </w:r>
      <w:r>
        <w:rPr>
          <w:rFonts w:hint="eastAsia"/>
        </w:rPr>
        <w:t xml:space="preserve">修复开启最小单位管理</w:t>
      </w:r>
      <w:r>
        <w:t xml:space="preserve"> </w:t>
      </w:r>
      <w:r>
        <w:rPr>
          <w:rFonts w:hint="eastAsia"/>
        </w:rPr>
        <w:t xml:space="preserve">无法盘点多个大件的问题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70"/>
        </w:numPr>
      </w:pPr>
      <w:hyperlink r:id="rId37">
        <w:r>
          <w:rPr>
            <w:rStyle w:val="Hyperlink"/>
            <w:rFonts w:hint="eastAsia"/>
          </w:rPr>
          <w:t xml:space="preserve">盘点</w:t>
        </w:r>
      </w:hyperlink>
    </w:p>
    <w:bookmarkEnd w:id="269"/>
    <w:bookmarkStart w:id="270" w:name="Xd7f8c659b1e69088064fe38ba4a67b95238b36a"/>
    <w:p>
      <w:pPr>
        <w:pStyle w:val="Heading1"/>
      </w:pPr>
      <w:r>
        <w:t xml:space="preserve">60. </w:t>
      </w:r>
      <w:r>
        <w:rPr>
          <w:rFonts w:hint="eastAsia"/>
        </w:rPr>
        <w:t xml:space="preserve">修复本地订单保存时间不生效的问题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bookmarkEnd w:id="270"/>
    <w:bookmarkStart w:id="271" w:name="X32611be1ad2085a71a32f8d218826ebad70837b"/>
    <w:p>
      <w:pPr>
        <w:pStyle w:val="Heading1"/>
      </w:pPr>
      <w:r>
        <w:t xml:space="preserve">61. </w:t>
      </w:r>
      <w:r>
        <w:rPr>
          <w:rFonts w:hint="eastAsia"/>
        </w:rPr>
        <w:t xml:space="preserve">修复券实收打印异常的问题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bookmarkEnd w:id="271"/>
    <w:bookmarkStart w:id="272" w:name="Xfd3dce851e796fa69832739c2d01bb75387184f"/>
    <w:p>
      <w:pPr>
        <w:pStyle w:val="Heading1"/>
      </w:pPr>
      <w:r>
        <w:t xml:space="preserve">62. </w:t>
      </w:r>
      <w:r>
        <w:rPr>
          <w:rFonts w:hint="eastAsia"/>
        </w:rPr>
        <w:t xml:space="preserve">修复RFID手动绑定快捷菜单丢失的问题</w:t>
      </w:r>
    </w:p>
    <w:bookmarkEnd w:id="272"/>
    <w:bookmarkStart w:id="273" w:name="X485d1cdcdc4e7393172f1f38861581f111a67ca"/>
    <w:p>
      <w:pPr>
        <w:pStyle w:val="Heading1"/>
      </w:pPr>
      <w:r>
        <w:t xml:space="preserve">63. </w:t>
      </w:r>
      <w:r>
        <w:rPr>
          <w:rFonts w:hint="eastAsia"/>
        </w:rPr>
        <w:t xml:space="preserve">修复搜索部分商品会报错的问题</w:t>
      </w:r>
    </w:p>
    <w:bookmarkEnd w:id="273"/>
    <w:bookmarkStart w:id="274" w:name="Xe1872953d1f09055d3aace9a242a4d5b531b14e"/>
    <w:p>
      <w:pPr>
        <w:pStyle w:val="Heading1"/>
      </w:pPr>
      <w:r>
        <w:t xml:space="preserve">64. </w:t>
      </w:r>
      <w:r>
        <w:rPr>
          <w:rFonts w:hint="eastAsia"/>
        </w:rPr>
        <w:t xml:space="preserve">修复开启读卡器读取会员卡，会员界面报错的问题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71"/>
        </w:numPr>
      </w:pPr>
      <w:hyperlink r:id="rId144">
        <w:r>
          <w:rPr>
            <w:rStyle w:val="Hyperlink"/>
            <w:rFonts w:hint="eastAsia"/>
          </w:rPr>
          <w:t xml:space="preserve">会员管理</w:t>
        </w:r>
      </w:hyperlink>
    </w:p>
    <w:p>
      <w:pPr>
        <w:pStyle w:val="Compact"/>
        <w:numPr>
          <w:ilvl w:val="0"/>
          <w:numId w:val="1071"/>
        </w:numPr>
      </w:pPr>
      <w:hyperlink r:id="rId32">
        <w:r>
          <w:rPr>
            <w:rStyle w:val="Hyperlink"/>
            <w:rFonts w:hint="eastAsia"/>
          </w:rPr>
          <w:t xml:space="preserve">系统设置</w:t>
        </w:r>
      </w:hyperlink>
    </w:p>
    <w:bookmarkEnd w:id="274"/>
    <w:bookmarkStart w:id="276" w:name="Xdb02c44da3bd3c2c94589957e7899ba741fab57"/>
    <w:p>
      <w:pPr>
        <w:pStyle w:val="Heading1"/>
      </w:pPr>
      <w:r>
        <w:t xml:space="preserve">65. </w:t>
      </w:r>
      <w:r>
        <w:rPr>
          <w:rFonts w:hint="eastAsia"/>
        </w:rPr>
        <w:t xml:space="preserve">修复操作订货界面最小化后，再操作全部菜单订货入口，界面异常的问题</w:t>
      </w:r>
    </w:p>
    <w:p>
      <w:pPr>
        <w:pStyle w:val="FirstParagraph"/>
      </w:pPr>
      <w:r>
        <w:rPr>
          <w:rFonts w:hint="eastAsia"/>
          <w:b/>
          <w:bCs/>
        </w:rPr>
        <w:t xml:space="preserve">场景/问题</w:t>
      </w:r>
      <w:r>
        <w:rPr>
          <w:rFonts w:hint="eastAsia"/>
        </w:rPr>
        <w:t xml:space="preserve">：</w:t>
      </w:r>
    </w:p>
    <w:p>
      <w:pPr>
        <w:pStyle w:val="BodyText"/>
      </w:pPr>
      <w:r>
        <w:rPr>
          <w:rFonts w:hint="eastAsia"/>
          <w:b/>
          <w:bCs/>
        </w:rPr>
        <w:t xml:space="preserve">功能说明</w:t>
      </w:r>
      <w:r>
        <w:rPr>
          <w:rFonts w:hint="eastAsia"/>
        </w:rPr>
        <w:t xml:space="preserve">：已修复</w:t>
      </w:r>
    </w:p>
    <w:p>
      <w:pPr>
        <w:pStyle w:val="BodyText"/>
      </w:pPr>
      <w:r>
        <w:rPr>
          <w:rFonts w:hint="eastAsia"/>
        </w:rPr>
        <w:t xml:space="preserve">相关功能手册：</w:t>
      </w:r>
    </w:p>
    <w:p>
      <w:pPr>
        <w:pStyle w:val="Compact"/>
        <w:numPr>
          <w:ilvl w:val="0"/>
          <w:numId w:val="1072"/>
        </w:numPr>
      </w:pPr>
      <w:hyperlink r:id="rId275">
        <w:r>
          <w:rPr>
            <w:rStyle w:val="Hyperlink"/>
            <w:rFonts w:hint="eastAsia"/>
          </w:rPr>
          <w:t xml:space="preserve">订货</w:t>
        </w:r>
      </w:hyperlink>
    </w:p>
    <w:bookmarkEnd w:id="27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01" Target="media/rId201.png" /><Relationship Type="http://schemas.openxmlformats.org/officeDocument/2006/relationships/image" Id="rId164" Target="media/rId164.png" /><Relationship Type="http://schemas.openxmlformats.org/officeDocument/2006/relationships/image" Id="rId167" Target="media/rId167.png" /><Relationship Type="http://schemas.openxmlformats.org/officeDocument/2006/relationships/image" Id="rId41" Target="media/rId41.png" /><Relationship Type="http://schemas.openxmlformats.org/officeDocument/2006/relationships/image" Id="rId46" Target="media/rId46.png" /><Relationship Type="http://schemas.openxmlformats.org/officeDocument/2006/relationships/image" Id="rId49" Target="media/rId49.png" /><Relationship Type="http://schemas.openxmlformats.org/officeDocument/2006/relationships/image" Id="rId52" Target="media/rId52.png" /><Relationship Type="http://schemas.openxmlformats.org/officeDocument/2006/relationships/image" Id="rId55" Target="media/rId55.png" /><Relationship Type="http://schemas.openxmlformats.org/officeDocument/2006/relationships/image" Id="rId58" Target="media/rId58.png" /><Relationship Type="http://schemas.openxmlformats.org/officeDocument/2006/relationships/image" Id="rId61" Target="media/rId61.png" /><Relationship Type="http://schemas.openxmlformats.org/officeDocument/2006/relationships/image" Id="rId64" Target="media/rId64.png" /><Relationship Type="http://schemas.openxmlformats.org/officeDocument/2006/relationships/image" Id="rId67" Target="media/rId67.png" /><Relationship Type="http://schemas.openxmlformats.org/officeDocument/2006/relationships/image" Id="rId79" Target="media/rId79.png" /><Relationship Type="http://schemas.openxmlformats.org/officeDocument/2006/relationships/image" Id="rId73" Target="media/rId73.png" /><Relationship Type="http://schemas.openxmlformats.org/officeDocument/2006/relationships/image" Id="rId70" Target="media/rId70.png" /><Relationship Type="http://schemas.openxmlformats.org/officeDocument/2006/relationships/image" Id="rId76" Target="media/rId76.png" /><Relationship Type="http://schemas.openxmlformats.org/officeDocument/2006/relationships/image" Id="rId171" Target="media/rId171.png" /><Relationship Type="http://schemas.openxmlformats.org/officeDocument/2006/relationships/image" Id="rId174" Target="media/rId174.png" /><Relationship Type="http://schemas.openxmlformats.org/officeDocument/2006/relationships/image" Id="rId178" Target="media/rId178.png" /><Relationship Type="http://schemas.openxmlformats.org/officeDocument/2006/relationships/image" Id="rId181" Target="media/rId181.png" /><Relationship Type="http://schemas.openxmlformats.org/officeDocument/2006/relationships/image" Id="rId84" Target="media/rId84.png" /><Relationship Type="http://schemas.openxmlformats.org/officeDocument/2006/relationships/image" Id="rId230" Target="media/rId230.png" /><Relationship Type="http://schemas.openxmlformats.org/officeDocument/2006/relationships/image" Id="rId227" Target="media/rId227.png" /><Relationship Type="http://schemas.openxmlformats.org/officeDocument/2006/relationships/image" Id="rId234" Target="media/rId234.png" /><Relationship Type="http://schemas.openxmlformats.org/officeDocument/2006/relationships/image" Id="rId89" Target="media/rId89.png" /><Relationship Type="http://schemas.openxmlformats.org/officeDocument/2006/relationships/image" Id="rId135" Target="media/rId135.png" /><Relationship Type="http://schemas.openxmlformats.org/officeDocument/2006/relationships/image" Id="rId93" Target="media/rId93.png" /><Relationship Type="http://schemas.openxmlformats.org/officeDocument/2006/relationships/image" Id="rId98" Target="media/rId98.png" /><Relationship Type="http://schemas.openxmlformats.org/officeDocument/2006/relationships/image" Id="rId101" Target="media/rId101.png" /><Relationship Type="http://schemas.openxmlformats.org/officeDocument/2006/relationships/image" Id="rId185" Target="media/rId185.png" /><Relationship Type="http://schemas.openxmlformats.org/officeDocument/2006/relationships/image" Id="rId197" Target="media/rId197.png" /><Relationship Type="http://schemas.openxmlformats.org/officeDocument/2006/relationships/image" Id="rId146" Target="media/rId146.png" /><Relationship Type="http://schemas.openxmlformats.org/officeDocument/2006/relationships/image" Id="rId149" Target="media/rId149.png" /><Relationship Type="http://schemas.openxmlformats.org/officeDocument/2006/relationships/image" Id="rId160" Target="media/rId160.png" /><Relationship Type="http://schemas.openxmlformats.org/officeDocument/2006/relationships/image" Id="rId155" Target="media/rId155.png" /><Relationship Type="http://schemas.openxmlformats.org/officeDocument/2006/relationships/image" Id="rId152" Target="media/rId152.png" /><Relationship Type="http://schemas.openxmlformats.org/officeDocument/2006/relationships/image" Id="rId205" Target="media/rId205.png" /><Relationship Type="http://schemas.openxmlformats.org/officeDocument/2006/relationships/image" Id="rId208" Target="media/rId208.png" /><Relationship Type="http://schemas.openxmlformats.org/officeDocument/2006/relationships/image" Id="rId211" Target="media/rId211.png" /><Relationship Type="http://schemas.openxmlformats.org/officeDocument/2006/relationships/image" Id="rId214" Target="media/rId214.png" /><Relationship Type="http://schemas.openxmlformats.org/officeDocument/2006/relationships/image" Id="rId217" Target="media/rId217.png" /><Relationship Type="http://schemas.openxmlformats.org/officeDocument/2006/relationships/image" Id="rId220" Target="media/rId220.png" /><Relationship Type="http://schemas.openxmlformats.org/officeDocument/2006/relationships/image" Id="rId223" Target="media/rId223.png" /><Relationship Type="http://schemas.openxmlformats.org/officeDocument/2006/relationships/image" Id="rId250" Target="media/rId250.png" /><Relationship Type="http://schemas.openxmlformats.org/officeDocument/2006/relationships/image" Id="rId247" Target="media/rId247.png" /><Relationship Type="http://schemas.openxmlformats.org/officeDocument/2006/relationships/image" Id="rId111" Target="media/rId111.png" /><Relationship Type="http://schemas.openxmlformats.org/officeDocument/2006/relationships/image" Id="rId130" Target="media/rId130.png" /><Relationship Type="http://schemas.openxmlformats.org/officeDocument/2006/relationships/image" Id="rId117" Target="media/rId117.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41" Target="media/rId141.png" /><Relationship Type="http://schemas.openxmlformats.org/officeDocument/2006/relationships/image" Id="rId253" Target="media/rId253.png" /><Relationship Type="http://schemas.openxmlformats.org/officeDocument/2006/relationships/image" Id="rId106" Target="media/rId106.png" /><Relationship Type="http://schemas.openxmlformats.org/officeDocument/2006/relationships/image" Id="rId10" Target="media/rId10.png" /><Relationship Type="http://schemas.openxmlformats.org/officeDocument/2006/relationships/image" Id="rId13" Target="media/rId13.png" /><Relationship Type="http://schemas.openxmlformats.org/officeDocument/2006/relationships/image" Id="rId16" Target="media/rId16.png" /><Relationship Type="http://schemas.openxmlformats.org/officeDocument/2006/relationships/image" Id="rId19" Target="media/rId19.png" /><Relationship Type="http://schemas.openxmlformats.org/officeDocument/2006/relationships/image" Id="rId28" Target="media/rId28.png" /><Relationship Type="http://schemas.openxmlformats.org/officeDocument/2006/relationships/image" Id="rId22" Target="media/rId22.png" /><Relationship Type="http://schemas.openxmlformats.org/officeDocument/2006/relationships/image" Id="rId25" Target="media/rId25.png" /><Relationship Type="http://schemas.openxmlformats.org/officeDocument/2006/relationships/image" Id="rId34" Target="media/rId34.png" /><Relationship Type="http://schemas.openxmlformats.org/officeDocument/2006/relationships/hyperlink" Id="rId114" Target="https://pospalbakery.cn/%E5%8A%9F%E8%83%BD%E6%89%8B%E5%86%8C/pc%E6%94%B6%E9%93%B6/%E4%BA%A4%E6%8E%A5%E7%8F%AD%E4%B8%8E%E6%97%A5%E7%BB%93" TargetMode="External" /><Relationship Type="http://schemas.openxmlformats.org/officeDocument/2006/relationships/hyperlink" Id="rId144" Target="https://pospalbakery.cn/%E5%8A%9F%E8%83%BD%E6%89%8B%E5%86%8C/pc%E6%94%B6%E9%93%B6/%E4%BC%9A%E5%91%98%E7%AE%A1%E7%90%86" TargetMode="External" /><Relationship Type="http://schemas.openxmlformats.org/officeDocument/2006/relationships/hyperlink" Id="rId82" Target="https://pospalbakery.cn/%E5%8A%9F%E8%83%BD%E6%89%8B%E5%86%8C/pc%E6%94%B6%E9%93%B6/%E5%95%86%E5%93%81%E7%AE%A1%E7%90%86" TargetMode="External" /><Relationship Type="http://schemas.openxmlformats.org/officeDocument/2006/relationships/hyperlink" Id="rId127" Target="https://pospalbakery.cn/%E5%8A%9F%E8%83%BD%E6%89%8B%E5%86%8C/pc%E6%94%B6%E9%93%B6/%E6%8C%82%E5%8D%95%E5%8F%96%E5%8D%95" TargetMode="External" /><Relationship Type="http://schemas.openxmlformats.org/officeDocument/2006/relationships/hyperlink" Id="rId96" Target="https://pospalbakery.cn/%E5%8A%9F%E8%83%BD%E6%89%8B%E5%86%8C/pc%E6%94%B6%E9%93%B6/%E6%94%B6%E6%AC%BE" TargetMode="External" /><Relationship Type="http://schemas.openxmlformats.org/officeDocument/2006/relationships/hyperlink" Id="rId133" Target="https://pospalbakery.cn/%E5%8A%9F%E8%83%BD%E6%89%8B%E5%86%8C/pc%E6%94%B6%E9%93%B6/%E7%82%B9%E5%8D%95" TargetMode="External" /><Relationship Type="http://schemas.openxmlformats.org/officeDocument/2006/relationships/hyperlink" Id="rId37" Target="https://pospalbakery.cn/%E5%8A%9F%E8%83%BD%E6%89%8B%E5%86%8C/pc%E6%94%B6%E9%93%B6/%E7%9B%98%E7%82%B9" TargetMode="External" /><Relationship Type="http://schemas.openxmlformats.org/officeDocument/2006/relationships/hyperlink" Id="rId32" Target="https://pospalbakery.cn/%E5%8A%9F%E8%83%BD%E6%89%8B%E5%86%8C/pc%E6%94%B6%E9%93%B6/%E7%B3%BB%E7%BB%9F%E8%AE%BE%E7%BD%AE" TargetMode="External" /><Relationship Type="http://schemas.openxmlformats.org/officeDocument/2006/relationships/hyperlink" Id="rId39" Target="https://pospalbakery.cn/%E5%8A%9F%E8%83%BD%E6%89%8B%E5%86%8C/pc%E6%94%B6%E9%93%B6/%E7%BD%91%E7%BB%9C%E8%AE%A2%E5%8D%95" TargetMode="External" /><Relationship Type="http://schemas.openxmlformats.org/officeDocument/2006/relationships/hyperlink" Id="rId194" Target="https://pospalbakery.cn/%E5%8A%9F%E8%83%BD%E6%89%8B%E5%86%8C/pc%E6%94%B6%E9%93%B6/%E8%90%A5%E9%94%80" TargetMode="External" /><Relationship Type="http://schemas.openxmlformats.org/officeDocument/2006/relationships/hyperlink" Id="rId275" Target="https://pospalbakery.cn/%E5%8A%9F%E8%83%BD%E6%89%8B%E5%86%8C/pc%E6%94%B6%E9%93%B6/%E8%AE%A2%E8%B4%A7" TargetMode="External" /><Relationship Type="http://schemas.openxmlformats.org/officeDocument/2006/relationships/hyperlink" Id="rId189" Target="https://pospalbakery.cn/%E5%8A%9F%E8%83%BD%E6%89%8B%E5%86%8C/pc%E6%94%B6%E9%93%B6/%E8%B0%83%E6%8B%A8" TargetMode="External" /><Relationship Type="http://schemas.openxmlformats.org/officeDocument/2006/relationships/hyperlink" Id="rId44" Target="https://pospalbakery.cn/%E5%8A%9F%E8%83%BD%E6%89%8B%E5%86%8C/pc%E6%94%B6%E9%93%B6/%E8%B4%A7%E6%B5%81%E9%80%9A%E7%9F%A5" TargetMode="External" /><Relationship Type="http://schemas.openxmlformats.org/officeDocument/2006/relationships/hyperlink" Id="rId190" Target="https://pospalbakery.cn/%E5%8A%9F%E8%83%BD%E6%89%8B%E5%86%8C/pc%E6%94%B6%E9%93%B6/%E8%BF%9B%E8%B4%A7" TargetMode="External" /><Relationship Type="http://schemas.openxmlformats.org/officeDocument/2006/relationships/hyperlink" Id="rId139" Target="https://pospalbakery.cn/%E5%8A%9F%E8%83%BD%E6%89%8B%E5%86%8C/pc%E6%94%B6%E9%93%B6/%E9%94%80%E5%94%AE%E5%8D%95%E6%8D%AE" TargetMode="External" /><Relationship Type="http://schemas.openxmlformats.org/officeDocument/2006/relationships/hyperlink" Id="rId87" Target="https://pospalbakery.cn/%E5%8A%9F%E8%83%BD%E6%89%8B%E5%86%8C/pc%E6%94%B6%E9%93%B6/%E9%A2%84%E4%BB%98%E5%8D%A1" TargetMode="External" /><Relationship Type="http://schemas.openxmlformats.org/officeDocument/2006/relationships/hyperlink" Id="rId109" Target="https://pospalbakery.cn/%E5%8A%9F%E8%83%BD%E6%89%8B%E5%86%8C/pc%E6%94%B6%E9%93%B6/%E9%A2%84%E8%AE%A2%E5%8D%95" TargetMode="External" /></Relationships>
</file>

<file path=word/_rels/footnotes.xml.rels><?xml version="1.0" encoding="UTF-8"?><Relationships xmlns="http://schemas.openxmlformats.org/package/2006/relationships"><Relationship Type="http://schemas.openxmlformats.org/officeDocument/2006/relationships/hyperlink" Id="rId114" Target="https://pospalbakery.cn/%E5%8A%9F%E8%83%BD%E6%89%8B%E5%86%8C/pc%E6%94%B6%E9%93%B6/%E4%BA%A4%E6%8E%A5%E7%8F%AD%E4%B8%8E%E6%97%A5%E7%BB%93" TargetMode="External" /><Relationship Type="http://schemas.openxmlformats.org/officeDocument/2006/relationships/hyperlink" Id="rId144" Target="https://pospalbakery.cn/%E5%8A%9F%E8%83%BD%E6%89%8B%E5%86%8C/pc%E6%94%B6%E9%93%B6/%E4%BC%9A%E5%91%98%E7%AE%A1%E7%90%86" TargetMode="External" /><Relationship Type="http://schemas.openxmlformats.org/officeDocument/2006/relationships/hyperlink" Id="rId82" Target="https://pospalbakery.cn/%E5%8A%9F%E8%83%BD%E6%89%8B%E5%86%8C/pc%E6%94%B6%E9%93%B6/%E5%95%86%E5%93%81%E7%AE%A1%E7%90%86" TargetMode="External" /><Relationship Type="http://schemas.openxmlformats.org/officeDocument/2006/relationships/hyperlink" Id="rId127" Target="https://pospalbakery.cn/%E5%8A%9F%E8%83%BD%E6%89%8B%E5%86%8C/pc%E6%94%B6%E9%93%B6/%E6%8C%82%E5%8D%95%E5%8F%96%E5%8D%95" TargetMode="External" /><Relationship Type="http://schemas.openxmlformats.org/officeDocument/2006/relationships/hyperlink" Id="rId96" Target="https://pospalbakery.cn/%E5%8A%9F%E8%83%BD%E6%89%8B%E5%86%8C/pc%E6%94%B6%E9%93%B6/%E6%94%B6%E6%AC%BE" TargetMode="External" /><Relationship Type="http://schemas.openxmlformats.org/officeDocument/2006/relationships/hyperlink" Id="rId133" Target="https://pospalbakery.cn/%E5%8A%9F%E8%83%BD%E6%89%8B%E5%86%8C/pc%E6%94%B6%E9%93%B6/%E7%82%B9%E5%8D%95" TargetMode="External" /><Relationship Type="http://schemas.openxmlformats.org/officeDocument/2006/relationships/hyperlink" Id="rId37" Target="https://pospalbakery.cn/%E5%8A%9F%E8%83%BD%E6%89%8B%E5%86%8C/pc%E6%94%B6%E9%93%B6/%E7%9B%98%E7%82%B9" TargetMode="External" /><Relationship Type="http://schemas.openxmlformats.org/officeDocument/2006/relationships/hyperlink" Id="rId32" Target="https://pospalbakery.cn/%E5%8A%9F%E8%83%BD%E6%89%8B%E5%86%8C/pc%E6%94%B6%E9%93%B6/%E7%B3%BB%E7%BB%9F%E8%AE%BE%E7%BD%AE" TargetMode="External" /><Relationship Type="http://schemas.openxmlformats.org/officeDocument/2006/relationships/hyperlink" Id="rId39" Target="https://pospalbakery.cn/%E5%8A%9F%E8%83%BD%E6%89%8B%E5%86%8C/pc%E6%94%B6%E9%93%B6/%E7%BD%91%E7%BB%9C%E8%AE%A2%E5%8D%95" TargetMode="External" /><Relationship Type="http://schemas.openxmlformats.org/officeDocument/2006/relationships/hyperlink" Id="rId194" Target="https://pospalbakery.cn/%E5%8A%9F%E8%83%BD%E6%89%8B%E5%86%8C/pc%E6%94%B6%E9%93%B6/%E8%90%A5%E9%94%80" TargetMode="External" /><Relationship Type="http://schemas.openxmlformats.org/officeDocument/2006/relationships/hyperlink" Id="rId275" Target="https://pospalbakery.cn/%E5%8A%9F%E8%83%BD%E6%89%8B%E5%86%8C/pc%E6%94%B6%E9%93%B6/%E8%AE%A2%E8%B4%A7" TargetMode="External" /><Relationship Type="http://schemas.openxmlformats.org/officeDocument/2006/relationships/hyperlink" Id="rId189" Target="https://pospalbakery.cn/%E5%8A%9F%E8%83%BD%E6%89%8B%E5%86%8C/pc%E6%94%B6%E9%93%B6/%E8%B0%83%E6%8B%A8" TargetMode="External" /><Relationship Type="http://schemas.openxmlformats.org/officeDocument/2006/relationships/hyperlink" Id="rId44" Target="https://pospalbakery.cn/%E5%8A%9F%E8%83%BD%E6%89%8B%E5%86%8C/pc%E6%94%B6%E9%93%B6/%E8%B4%A7%E6%B5%81%E9%80%9A%E7%9F%A5" TargetMode="External" /><Relationship Type="http://schemas.openxmlformats.org/officeDocument/2006/relationships/hyperlink" Id="rId190" Target="https://pospalbakery.cn/%E5%8A%9F%E8%83%BD%E6%89%8B%E5%86%8C/pc%E6%94%B6%E9%93%B6/%E8%BF%9B%E8%B4%A7" TargetMode="External" /><Relationship Type="http://schemas.openxmlformats.org/officeDocument/2006/relationships/hyperlink" Id="rId139" Target="https://pospalbakery.cn/%E5%8A%9F%E8%83%BD%E6%89%8B%E5%86%8C/pc%E6%94%B6%E9%93%B6/%E9%94%80%E5%94%AE%E5%8D%95%E6%8D%AE" TargetMode="External" /><Relationship Type="http://schemas.openxmlformats.org/officeDocument/2006/relationships/hyperlink" Id="rId87" Target="https://pospalbakery.cn/%E5%8A%9F%E8%83%BD%E6%89%8B%E5%86%8C/pc%E6%94%B6%E9%93%B6/%E9%A2%84%E4%BB%98%E5%8D%A1" TargetMode="External" /><Relationship Type="http://schemas.openxmlformats.org/officeDocument/2006/relationships/hyperlink" Id="rId109" Target="https://pospalbakery.cn/%E5%8A%9F%E8%83%BD%E6%89%8B%E5%86%8C/pc%E6%94%B6%E9%93%B6/%E9%A2%84%E8%AE%A2%E5%8D%9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PC烘焙版V4.71.204.4659更新日志(2026.02.05)（客户版）</dc:title>
  <dc:creator/>
  <dc:language>zh-CN</dc:language>
  <cp:keywords/>
  <dcterms:created xsi:type="dcterms:W3CDTF">2026-10-09T13:08:12Z</dcterms:created>
  <dcterms:modified xsi:type="dcterms:W3CDTF">2026-10-09T13:08:12Z</dcterms:modified>
</cp:coreProperties>
</file>

<file path=docProps/custom.xml><?xml version="1.0" encoding="utf-8"?>
<Properties xmlns="http://schemas.openxmlformats.org/officeDocument/2006/custom-properties" xmlns:vt="http://schemas.openxmlformats.org/officeDocument/2006/docPropsVTypes"/>
</file>