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排产下单模板</w:t>
      </w:r>
    </w:p>
    <w:bookmarkStart w:id="9" w:name="排产下单模板"/>
    <w:p>
      <w:pPr>
        <w:pStyle w:val="Heading1"/>
      </w:pPr>
      <w:r>
        <w:rPr>
          <w:rFonts w:hint="eastAsia"/>
        </w:rPr>
        <w:t xml:space="preserve">排产下单模板</w:t>
      </w:r>
    </w:p>
    <w:bookmarkEnd w:id="9"/>
    <w:bookmarkStart w:id="19" w:name="云端供应链设置排产下单模板"/>
    <w:p>
      <w:pPr>
        <w:pStyle w:val="Heading1"/>
      </w:pPr>
      <w:r>
        <w:rPr>
          <w:rFonts w:hint="eastAsia"/>
        </w:rPr>
        <w:t xml:space="preserve">云端供应链设置排产下单模板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：用于门店现烤产品订货，跟仓库配货订货模板区分开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：云端-供应链-生产-排产下单模板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1637465-5e0987f5-21da-40b4-82b0-fa23e4b6822a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点击【新增店内排产计划模板】，填写对应参数，点击【确定】；</w:t>
      </w:r>
    </w:p>
    <w:p>
      <w:pPr>
        <w:pStyle w:val="BlockText"/>
      </w:pPr>
      <w:r>
        <w:rPr>
          <w:rFonts w:hint="eastAsia"/>
        </w:rPr>
        <w:t xml:space="preserve">模板名称：比如现烤要货模板；</w:t>
      </w:r>
      <w:r>
        <w:t xml:space="preserve"> </w:t>
      </w:r>
      <w:r>
        <w:rPr>
          <w:rFonts w:hint="eastAsia"/>
        </w:rPr>
        <w:t xml:space="preserve">适用组织：勾选模板适用门店；</w:t>
      </w:r>
      <w:r>
        <w:t xml:space="preserve"> </w:t>
      </w:r>
      <w:r>
        <w:rPr>
          <w:rFonts w:hint="eastAsia"/>
        </w:rPr>
        <w:t xml:space="preserve">订货限制：</w:t>
      </w:r>
      <w:r>
        <w:rPr>
          <w:rFonts w:hint="eastAsia"/>
          <w:b/>
          <w:bCs/>
        </w:rPr>
        <w:t xml:space="preserve">勾选【期望到货日期必填】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选择订货商品范围；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1719138-f2f4fd3f-b585-42cf-9707-a85410755a8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61471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2371282-c264da51-9ff5-4995-a3c6-bc441056019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14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排产下单模板</dc:title>
  <dc:creator/>
  <dc:language>zh-CN</dc:language>
  <cp:keywords/>
  <dcterms:created xsi:type="dcterms:W3CDTF">2026-09-28T09:52:09Z</dcterms:created>
  <dcterms:modified xsi:type="dcterms:W3CDTF">2026-09-28T09:52:09Z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