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png" ContentType="image/png"/>
  <Override PartName="/word/media/rId48.png" ContentType="image/png"/>
  <Override PartName="/word/media/rId54.png" ContentType="image/png"/>
  <Override PartName="/word/media/rId57.png" ContentType="image/png"/>
  <Override PartName="/word/media/rId60.png" ContentType="image/png"/>
  <Override PartName="/word/media/rId65.png" ContentType="image/png"/>
  <Override PartName="/word/media/rId68.png" ContentType="image/png"/>
  <Override PartName="/word/media/rId71.png" ContentType="image/png"/>
  <Override PartName="/word/media/rId74.png" ContentType="image/png"/>
  <Override PartName="/word/media/rId80.png" ContentType="image/png"/>
  <Override PartName="/word/media/rId18.png" ContentType="image/png"/>
  <Override PartName="/word/media/rId21.png" ContentType="image/png"/>
  <Override PartName="/word/media/rId25.png" ContentType="image/png"/>
  <Override PartName="/word/media/rId28.png" ContentType="image/png"/>
  <Override PartName="/word/media/rId99.png" ContentType="image/png"/>
  <Override PartName="/word/media/rId120.png" ContentType="image/png"/>
  <Override PartName="/word/media/rId107.png" ContentType="image/png"/>
  <Override PartName="/word/media/rId133.png" ContentType="image/png"/>
  <Override PartName="/word/media/rId130.png" ContentType="image/png"/>
  <Override PartName="/word/media/rId10.png" ContentType="image/png"/>
  <Override PartName="/word/media/rId15.png" ContentType="image/png"/>
  <Override PartName="/word/media/rId31.png" ContentType="image/png"/>
  <Override PartName="/word/media/rId36.png" ContentType="image/png"/>
  <Override PartName="/word/media/rId84.png" ContentType="image/png"/>
  <Override PartName="/word/media/rId87.png" ContentType="image/png"/>
  <Override PartName="/word/media/rId90.png" ContentType="image/png"/>
  <Override PartName="/word/media/rId115.png" ContentType="image/png"/>
  <Override PartName="/word/media/rId123.png" ContentType="image/png"/>
  <Override PartName="/word/media/rId126.png" ContentType="image/png"/>
  <Override PartName="/word/media/rId94.png" ContentType="image/png"/>
  <Override PartName="/word/media/rId102.png" ContentType="image/png"/>
  <Override PartName="/word/media/rId110.png" ContentType="image/png"/>
  <Override PartName="/word/media/rId146.png" ContentType="image/png"/>
  <Override PartName="/word/media/rId51.png" ContentType="image/png"/>
  <Override PartName="/word/media/rId3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PC烘焙版V4.71.204.4359更新日志(2025.09.02)（客户版）</w:t>
      </w:r>
    </w:p>
    <w:bookmarkStart w:id="9" w:name="pc烘焙版v4.71.204.4359更新日志2025.09.02客户版"/>
    <w:p>
      <w:pPr>
        <w:pStyle w:val="Heading1"/>
      </w:pPr>
      <w:r>
        <w:rPr>
          <w:rFonts w:hint="eastAsia"/>
        </w:rPr>
        <w:t xml:space="preserve">PC烘焙版V4.71.204.4359更新日志(2025.09.02)（客户版）</w:t>
      </w:r>
    </w:p>
    <w:bookmarkEnd w:id="9"/>
    <w:bookmarkStart w:id="14" w:name="X6cd9ecedda8905fec9e23e0f95d8b5b74bb3254"/>
    <w:p>
      <w:pPr>
        <w:pStyle w:val="Heading1"/>
      </w:pPr>
      <w:r>
        <w:t xml:space="preserve">1. </w:t>
      </w:r>
      <w:r>
        <w:rPr>
          <w:rFonts w:hint="eastAsia"/>
        </w:rPr>
        <w:t xml:space="preserve">网单取餐通知支持外卖单出餐</w:t>
      </w:r>
    </w:p>
    <w:p>
      <w:pPr>
        <w:pStyle w:val="FirstParagraph"/>
      </w:pPr>
      <w:r>
        <w:rPr>
          <w:rFonts w:hint="eastAsia"/>
          <w:b/>
          <w:bCs/>
        </w:rPr>
        <w:t xml:space="preserve">场景/问题</w:t>
      </w:r>
      <w:r>
        <w:rPr>
          <w:rFonts w:hint="eastAsia"/>
        </w:rPr>
        <w:t xml:space="preserve">：有些客户希望能在PC手动操作出餐</w:t>
      </w:r>
    </w:p>
    <w:p>
      <w:pPr>
        <w:pStyle w:val="BodyText"/>
      </w:pPr>
      <w:r>
        <w:rPr>
          <w:rFonts w:hint="eastAsia"/>
          <w:b/>
          <w:bCs/>
        </w:rPr>
        <w:t xml:space="preserve">功能说明</w:t>
      </w:r>
      <w:r>
        <w:rPr>
          <w:rFonts w:hint="eastAsia"/>
        </w:rPr>
        <w:t xml:space="preserve">：</w:t>
      </w:r>
    </w:p>
    <w:p>
      <w:pPr>
        <w:pStyle w:val="Compact"/>
        <w:numPr>
          <w:ilvl w:val="0"/>
          <w:numId w:val="1001"/>
        </w:numPr>
      </w:pPr>
      <w:r>
        <w:rPr>
          <w:rFonts w:hint="eastAsia"/>
        </w:rPr>
        <w:t xml:space="preserve">增加参数【本机是否允许推送网单取餐通知】</w:t>
      </w:r>
    </w:p>
    <w:p>
      <w:pPr>
        <w:pStyle w:val="Compact"/>
        <w:numPr>
          <w:ilvl w:val="0"/>
          <w:numId w:val="1001"/>
        </w:numPr>
      </w:pPr>
      <w:r>
        <w:rPr>
          <w:rFonts w:hint="eastAsia"/>
        </w:rPr>
        <w:t xml:space="preserve">开启参数后，网单接单后显示【取餐通知】，点击会发送微信通知；</w:t>
      </w:r>
    </w:p>
    <w:p>
      <w:pPr>
        <w:pStyle w:val="FirstParagraph"/>
      </w:pPr>
      <w:r>
        <w:drawing>
          <wp:inline>
            <wp:extent cx="5334000" cy="4000499"/>
            <wp:effectExtent b="0" l="0" r="0" t="0"/>
            <wp:docPr descr="" title="" id="11" name="Picture"/>
            <a:graphic>
              <a:graphicData uri="http://schemas.openxmlformats.org/drawingml/2006/picture">
                <pic:pic>
                  <pic:nvPicPr>
                    <pic:cNvPr descr="https://linll2025-1339807475.cos.ap-guangzhou.myqcloud.com/20250830221124491.png" id="12" name="Picture"/>
                    <pic:cNvPicPr>
                      <a:picLocks noChangeArrowheads="1" noChangeAspect="1"/>
                    </pic:cNvPicPr>
                  </pic:nvPicPr>
                  <pic:blipFill>
                    <a:blip r:embed="rId1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2"/>
        </w:numPr>
      </w:pPr>
      <w:hyperlink r:id="rId13">
        <w:r>
          <w:rPr>
            <w:rStyle w:val="Hyperlink"/>
            <w:rFonts w:hint="eastAsia"/>
          </w:rPr>
          <w:t xml:space="preserve">网络订单</w:t>
        </w:r>
      </w:hyperlink>
    </w:p>
    <w:bookmarkEnd w:id="14"/>
    <w:bookmarkStart w:id="24" w:name="Xd42d8cf8087623b26a9f462a2e372f3390c67f5"/>
    <w:p>
      <w:pPr>
        <w:pStyle w:val="Heading1"/>
      </w:pPr>
      <w:r>
        <w:t xml:space="preserve">2. </w:t>
      </w:r>
      <w:r>
        <w:rPr>
          <w:rFonts w:hint="eastAsia"/>
        </w:rPr>
        <w:t xml:space="preserve">就餐方式=打包/外卖，不计算海外服务费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就餐方式为【堂食】，计算海外服务费；</w:t>
      </w:r>
    </w:p>
    <w:p>
      <w:pPr>
        <w:pStyle w:val="BodyText"/>
      </w:pPr>
      <w:r>
        <w:drawing>
          <wp:inline>
            <wp:extent cx="5334000" cy="3115762"/>
            <wp:effectExtent b="0" l="0" r="0" t="0"/>
            <wp:docPr descr="" title="" id="16" name="Picture"/>
            <a:graphic>
              <a:graphicData uri="http://schemas.openxmlformats.org/drawingml/2006/picture">
                <pic:pic>
                  <pic:nvPicPr>
                    <pic:cNvPr descr="https://linll2025-1339807475.cos.ap-guangzhou.myqcloud.com/20250830230117629.png" id="17" name="Picture"/>
                    <pic:cNvPicPr>
                      <a:picLocks noChangeArrowheads="1" noChangeAspect="1"/>
                    </pic:cNvPicPr>
                  </pic:nvPicPr>
                  <pic:blipFill>
                    <a:blip r:embed="rId15"/>
                    <a:stretch>
                      <a:fillRect/>
                    </a:stretch>
                  </pic:blipFill>
                  <pic:spPr bwMode="auto">
                    <a:xfrm>
                      <a:off x="0" y="0"/>
                      <a:ext cx="5334000" cy="3115762"/>
                    </a:xfrm>
                    <a:prstGeom prst="rect">
                      <a:avLst/>
                    </a:prstGeom>
                    <a:noFill/>
                    <a:ln w="9525">
                      <a:noFill/>
                      <a:headEnd/>
                      <a:tailEnd/>
                    </a:ln>
                  </pic:spPr>
                </pic:pic>
              </a:graphicData>
            </a:graphic>
          </wp:inline>
        </w:drawing>
      </w:r>
    </w:p>
    <w:p>
      <w:pPr>
        <w:pStyle w:val="BodyText"/>
      </w:pPr>
      <w:r>
        <w:rPr>
          <w:rFonts w:hint="eastAsia"/>
        </w:rPr>
        <w:t xml:space="preserve">就餐方式为【打包】，不计算海外服务费；</w:t>
      </w:r>
    </w:p>
    <w:p>
      <w:pPr>
        <w:pStyle w:val="BodyText"/>
      </w:pPr>
      <w:r>
        <w:drawing>
          <wp:inline>
            <wp:extent cx="5334000" cy="3125063"/>
            <wp:effectExtent b="0" l="0" r="0" t="0"/>
            <wp:docPr descr="" title="" id="19" name="Picture"/>
            <a:graphic>
              <a:graphicData uri="http://schemas.openxmlformats.org/drawingml/2006/picture">
                <pic:pic>
                  <pic:nvPicPr>
                    <pic:cNvPr descr="https://linll2025-1339807475.cos.ap-guangzhou.myqcloud.com/1772699430407-4e463dcb-b00b-4086-8b0d-3559f3151fe8.png" id="20" name="Picture"/>
                    <pic:cNvPicPr>
                      <a:picLocks noChangeArrowheads="1" noChangeAspect="1"/>
                    </pic:cNvPicPr>
                  </pic:nvPicPr>
                  <pic:blipFill>
                    <a:blip r:embed="rId18"/>
                    <a:stretch>
                      <a:fillRect/>
                    </a:stretch>
                  </pic:blipFill>
                  <pic:spPr bwMode="auto">
                    <a:xfrm>
                      <a:off x="0" y="0"/>
                      <a:ext cx="5334000" cy="3125063"/>
                    </a:xfrm>
                    <a:prstGeom prst="rect">
                      <a:avLst/>
                    </a:prstGeom>
                    <a:noFill/>
                    <a:ln w="9525">
                      <a:noFill/>
                      <a:headEnd/>
                      <a:tailEnd/>
                    </a:ln>
                  </pic:spPr>
                </pic:pic>
              </a:graphicData>
            </a:graphic>
          </wp:inline>
        </w:drawing>
      </w:r>
    </w:p>
    <w:p>
      <w:pPr>
        <w:pStyle w:val="BodyText"/>
      </w:pPr>
      <w:r>
        <w:rPr>
          <w:rFonts w:hint="eastAsia"/>
        </w:rPr>
        <w:t xml:space="preserve">就餐方式为【外卖】，不计算海外服务费；</w:t>
      </w:r>
    </w:p>
    <w:p>
      <w:pPr>
        <w:pStyle w:val="BodyText"/>
      </w:pPr>
      <w:r>
        <w:drawing>
          <wp:inline>
            <wp:extent cx="5334000" cy="3120982"/>
            <wp:effectExtent b="0" l="0" r="0" t="0"/>
            <wp:docPr descr="" title="" id="22" name="Picture"/>
            <a:graphic>
              <a:graphicData uri="http://schemas.openxmlformats.org/drawingml/2006/picture">
                <pic:pic>
                  <pic:nvPicPr>
                    <pic:cNvPr descr="https://linll2025-1339807475.cos.ap-guangzhou.myqcloud.com/1772699441335-1fa35926-0629-4820-96f4-f0f8430a8abe.png" id="23" name="Picture"/>
                    <pic:cNvPicPr>
                      <a:picLocks noChangeArrowheads="1" noChangeAspect="1"/>
                    </pic:cNvPicPr>
                  </pic:nvPicPr>
                  <pic:blipFill>
                    <a:blip r:embed="rId21"/>
                    <a:stretch>
                      <a:fillRect/>
                    </a:stretch>
                  </pic:blipFill>
                  <pic:spPr bwMode="auto">
                    <a:xfrm>
                      <a:off x="0" y="0"/>
                      <a:ext cx="5334000" cy="312098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13">
        <w:r>
          <w:rPr>
            <w:rStyle w:val="Hyperlink"/>
            <w:rFonts w:hint="eastAsia"/>
          </w:rPr>
          <w:t xml:space="preserve">网络订单</w:t>
        </w:r>
      </w:hyperlink>
    </w:p>
    <w:bookmarkEnd w:id="24"/>
    <w:bookmarkStart w:id="35" w:name="Xb40fd4142437b662917cb563fa9154714f3886d"/>
    <w:p>
      <w:pPr>
        <w:pStyle w:val="Heading1"/>
      </w:pPr>
      <w:r>
        <w:t xml:space="preserve">3. </w:t>
      </w:r>
      <w:r>
        <w:rPr>
          <w:rFonts w:hint="eastAsia"/>
        </w:rPr>
        <w:t xml:space="preserve">促销时段设置支持分钟级别</w:t>
      </w:r>
    </w:p>
    <w:p>
      <w:pPr>
        <w:pStyle w:val="FirstParagraph"/>
      </w:pPr>
      <w:r>
        <w:rPr>
          <w:rFonts w:hint="eastAsia"/>
          <w:b/>
          <w:bCs/>
        </w:rPr>
        <w:t xml:space="preserve">场景/问题</w:t>
      </w:r>
      <w:r>
        <w:rPr>
          <w:rFonts w:hint="eastAsia"/>
        </w:rPr>
        <w:t xml:space="preserve">：小碗菜业态，20点40分后全场菜品5折促销，由于20点30分还在高峰期内，20点40分后人流较少，当前只能半个小时维度设置满足不了客户场景。</w:t>
      </w:r>
    </w:p>
    <w:p>
      <w:pPr>
        <w:pStyle w:val="BodyText"/>
      </w:pPr>
      <w:r>
        <w:rPr>
          <w:rFonts w:hint="eastAsia"/>
          <w:b/>
          <w:bCs/>
        </w:rPr>
        <w:t xml:space="preserve">前置条件</w:t>
      </w:r>
      <w:r>
        <w:rPr>
          <w:rFonts w:hint="eastAsia"/>
        </w:rPr>
        <w:t xml:space="preserve">：云端促销活动设置【按分钟】</w:t>
      </w:r>
    </w:p>
    <w:p>
      <w:pPr>
        <w:pStyle w:val="BodyText"/>
      </w:pPr>
      <w:r>
        <w:drawing>
          <wp:inline>
            <wp:extent cx="5334000" cy="3085376"/>
            <wp:effectExtent b="0" l="0" r="0" t="0"/>
            <wp:docPr descr="" title="" id="26" name="Picture"/>
            <a:graphic>
              <a:graphicData uri="http://schemas.openxmlformats.org/drawingml/2006/picture">
                <pic:pic>
                  <pic:nvPicPr>
                    <pic:cNvPr descr="https://linll2025-1339807475.cos.ap-guangzhou.myqcloud.com/1772699507131-e7d78773-5334-4825-b45a-f56b6209b5d5.png" id="27" name="Picture"/>
                    <pic:cNvPicPr>
                      <a:picLocks noChangeArrowheads="1" noChangeAspect="1"/>
                    </pic:cNvPicPr>
                  </pic:nvPicPr>
                  <pic:blipFill>
                    <a:blip r:embed="rId25"/>
                    <a:stretch>
                      <a:fillRect/>
                    </a:stretch>
                  </pic:blipFill>
                  <pic:spPr bwMode="auto">
                    <a:xfrm>
                      <a:off x="0" y="0"/>
                      <a:ext cx="5334000" cy="308537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点单商品在活动时间内，活动生效；</w:t>
      </w:r>
    </w:p>
    <w:p>
      <w:pPr>
        <w:pStyle w:val="BodyText"/>
      </w:pPr>
      <w:r>
        <w:drawing>
          <wp:inline>
            <wp:extent cx="5334000" cy="4000499"/>
            <wp:effectExtent b="0" l="0" r="0" t="0"/>
            <wp:docPr descr="" title="" id="29" name="Picture"/>
            <a:graphic>
              <a:graphicData uri="http://schemas.openxmlformats.org/drawingml/2006/picture">
                <pic:pic>
                  <pic:nvPicPr>
                    <pic:cNvPr descr="https://linll2025-1339807475.cos.ap-guangzhou.myqcloud.com/1772699524184-e44ecdbf-69c2-4bf9-8387-57fd227392a1.png" id="30" name="Picture"/>
                    <pic:cNvPicPr>
                      <a:picLocks noChangeArrowheads="1" noChangeAspect="1"/>
                    </pic:cNvPicPr>
                  </pic:nvPicPr>
                  <pic:blipFill>
                    <a:blip r:embed="rId28"/>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点单商品在活动时间外，活动不生效；</w:t>
      </w:r>
    </w:p>
    <w:p>
      <w:pPr>
        <w:pStyle w:val="BodyText"/>
      </w:pPr>
      <w:r>
        <w:drawing>
          <wp:inline>
            <wp:extent cx="5334000" cy="4000499"/>
            <wp:effectExtent b="0" l="0" r="0" t="0"/>
            <wp:docPr descr="" title="" id="32" name="Picture"/>
            <a:graphic>
              <a:graphicData uri="http://schemas.openxmlformats.org/drawingml/2006/picture">
                <pic:pic>
                  <pic:nvPicPr>
                    <pic:cNvPr descr="https://linll2025-1339807475.cos.ap-guangzhou.myqcloud.com/20250831102129236.png" id="33" name="Picture"/>
                    <pic:cNvPicPr>
                      <a:picLocks noChangeArrowheads="1" noChangeAspect="1"/>
                    </pic:cNvPicPr>
                  </pic:nvPicPr>
                  <pic:blipFill>
                    <a:blip r:embed="rId31"/>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4"/>
        </w:numPr>
      </w:pPr>
      <w:hyperlink r:id="rId34">
        <w:r>
          <w:rPr>
            <w:rStyle w:val="Hyperlink"/>
            <w:rFonts w:hint="eastAsia"/>
          </w:rPr>
          <w:t xml:space="preserve">营销</w:t>
        </w:r>
      </w:hyperlink>
    </w:p>
    <w:bookmarkEnd w:id="35"/>
    <w:bookmarkStart w:id="44" w:name="X8512b95d9654df624ebfc9ceef8d58ec3f6c931"/>
    <w:p>
      <w:pPr>
        <w:pStyle w:val="Heading1"/>
      </w:pPr>
      <w:r>
        <w:t xml:space="preserve">4. </w:t>
      </w:r>
      <w:r>
        <w:rPr>
          <w:rFonts w:hint="eastAsia"/>
        </w:rPr>
        <w:t xml:space="preserve">储值卡消费明细打印参数</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：云端新版小票模板设置参数【储值卡支付明细】</w:t>
      </w:r>
    </w:p>
    <w:p>
      <w:pPr>
        <w:pStyle w:val="BodyText"/>
      </w:pPr>
      <w:r>
        <w:drawing>
          <wp:inline>
            <wp:extent cx="5334000" cy="2750343"/>
            <wp:effectExtent b="0" l="0" r="0" t="0"/>
            <wp:docPr descr="" title="" id="37" name="Picture"/>
            <a:graphic>
              <a:graphicData uri="http://schemas.openxmlformats.org/drawingml/2006/picture">
                <pic:pic>
                  <pic:nvPicPr>
                    <pic:cNvPr descr="https://linll2025-1339807475.cos.ap-guangzhou.myqcloud.com/20250831105549046.png" id="38" name="Picture"/>
                    <pic:cNvPicPr>
                      <a:picLocks noChangeArrowheads="1" noChangeAspect="1"/>
                    </pic:cNvPicPr>
                  </pic:nvPicPr>
                  <pic:blipFill>
                    <a:blip r:embed="rId36"/>
                    <a:stretch>
                      <a:fillRect/>
                    </a:stretch>
                  </pic:blipFill>
                  <pic:spPr bwMode="auto">
                    <a:xfrm>
                      <a:off x="0" y="0"/>
                      <a:ext cx="5334000" cy="2750343"/>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：点单使用会员时，收银小票打印储值卡明细</w:t>
      </w:r>
    </w:p>
    <w:p>
      <w:pPr>
        <w:pStyle w:val="BodyText"/>
      </w:pPr>
      <w:r>
        <w:drawing>
          <wp:inline>
            <wp:extent cx="5334000" cy="7114780"/>
            <wp:effectExtent b="0" l="0" r="0" t="0"/>
            <wp:docPr descr="456" title="" id="40" name="Picture"/>
            <a:graphic>
              <a:graphicData uri="http://schemas.openxmlformats.org/drawingml/2006/picture">
                <pic:pic>
                  <pic:nvPicPr>
                    <pic:cNvPr descr="https://linll2025-1339807475.cos.ap-guangzhou.myqcloud.com/925049f78e089e1d9df2b3b663f43b6c.jpg" id="41" name="Picture"/>
                    <pic:cNvPicPr>
                      <a:picLocks noChangeArrowheads="1" noChangeAspect="1"/>
                    </pic:cNvPicPr>
                  </pic:nvPicPr>
                  <pic:blipFill>
                    <a:blip r:embed="rId39"/>
                    <a:stretch>
                      <a:fillRect/>
                    </a:stretch>
                  </pic:blipFill>
                  <pic:spPr bwMode="auto">
                    <a:xfrm>
                      <a:off x="0" y="0"/>
                      <a:ext cx="5334000" cy="711478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42">
        <w:r>
          <w:rPr>
            <w:rStyle w:val="Hyperlink"/>
            <w:rFonts w:hint="eastAsia"/>
          </w:rPr>
          <w:t xml:space="preserve">系统设置</w:t>
        </w:r>
      </w:hyperlink>
    </w:p>
    <w:p>
      <w:pPr>
        <w:pStyle w:val="Compact"/>
        <w:numPr>
          <w:ilvl w:val="0"/>
          <w:numId w:val="1005"/>
        </w:numPr>
      </w:pPr>
      <w:hyperlink r:id="rId43">
        <w:r>
          <w:rPr>
            <w:rStyle w:val="Hyperlink"/>
            <w:rFonts w:hint="eastAsia"/>
          </w:rPr>
          <w:t xml:space="preserve">预付卡</w:t>
        </w:r>
      </w:hyperlink>
    </w:p>
    <w:bookmarkEnd w:id="44"/>
    <w:bookmarkStart w:id="64" w:name="Xb4435036918aec9b0431ff30c267be6db96540e"/>
    <w:p>
      <w:pPr>
        <w:pStyle w:val="Heading1"/>
      </w:pPr>
      <w:r>
        <w:t xml:space="preserve">5. </w:t>
      </w:r>
      <w:r>
        <w:rPr>
          <w:rFonts w:hint="eastAsia"/>
        </w:rPr>
        <w:t xml:space="preserve">预订单订金&amp;尾款支付支持支付折扣单独计入支付方式</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：自定义支付方式勾选附加费/支付折扣</w:t>
      </w:r>
    </w:p>
    <w:p>
      <w:pPr>
        <w:pStyle w:val="BodyText"/>
      </w:pPr>
      <w:r>
        <w:rPr>
          <w:rFonts w:hint="eastAsia"/>
          <w:b/>
          <w:bCs/>
        </w:rPr>
        <w:t xml:space="preserve">功能说明</w:t>
      </w:r>
      <w:r>
        <w:rPr>
          <w:rFonts w:hint="eastAsia"/>
        </w:rPr>
        <w:t xml:space="preserve">：</w:t>
      </w:r>
    </w:p>
    <w:p>
      <w:pPr>
        <w:pStyle w:val="BodyText"/>
      </w:pPr>
      <w:r>
        <w:rPr>
          <w:rFonts w:hint="eastAsia"/>
        </w:rPr>
        <w:t xml:space="preserve">1）支付方式含附加费</w:t>
      </w:r>
      <w:r>
        <w:t xml:space="preserve"> &amp; </w:t>
      </w:r>
      <w:r>
        <w:rPr>
          <w:rFonts w:hint="eastAsia"/>
        </w:rPr>
        <w:t xml:space="preserve">支付定金，比如定金100（附加费用10%，支付实收110）</w:t>
      </w:r>
    </w:p>
    <w:p>
      <w:pPr>
        <w:pStyle w:val="BodyText"/>
      </w:pPr>
      <w:r>
        <w:drawing>
          <wp:inline>
            <wp:extent cx="5334000" cy="4000499"/>
            <wp:effectExtent b="0" l="0" r="0" t="0"/>
            <wp:docPr descr="" title="" id="46" name="Picture"/>
            <a:graphic>
              <a:graphicData uri="http://schemas.openxmlformats.org/drawingml/2006/picture">
                <pic:pic>
                  <pic:nvPicPr>
                    <pic:cNvPr descr="https://linll2025-1339807475.cos.ap-guangzhou.myqcloud.com/1772695823170-ff8549af-8f47-4bd2-bce4-c5834db9e68a.png" id="47" name="Picture"/>
                    <pic:cNvPicPr>
                      <a:picLocks noChangeArrowheads="1" noChangeAspect="1"/>
                    </pic:cNvPicPr>
                  </pic:nvPicPr>
                  <pic:blipFill>
                    <a:blip r:embed="rId45"/>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2）支付方式含附加费</w:t>
      </w:r>
      <w:r>
        <w:t xml:space="preserve"> &amp; </w:t>
      </w:r>
      <w:r>
        <w:rPr>
          <w:rFonts w:hint="eastAsia"/>
        </w:rPr>
        <w:t xml:space="preserve">支付尾款，比如尾款88（附加费用10%，支付实收96.8）</w:t>
      </w:r>
    </w:p>
    <w:p>
      <w:pPr>
        <w:pStyle w:val="BodyText"/>
      </w:pPr>
      <w:r>
        <w:drawing>
          <wp:inline>
            <wp:extent cx="5334000" cy="4000499"/>
            <wp:effectExtent b="0" l="0" r="0" t="0"/>
            <wp:docPr descr="" title="" id="49" name="Picture"/>
            <a:graphic>
              <a:graphicData uri="http://schemas.openxmlformats.org/drawingml/2006/picture">
                <pic:pic>
                  <pic:nvPicPr>
                    <pic:cNvPr descr="https://linll2025-1339807475.cos.ap-guangzhou.myqcloud.com/1772695840335-8d563af5-bc60-4ac5-ab3c-02a74b682c32.png" id="50" name="Picture"/>
                    <pic:cNvPicPr>
                      <a:picLocks noChangeArrowheads="1" noChangeAspect="1"/>
                    </pic:cNvPicPr>
                  </pic:nvPicPr>
                  <pic:blipFill>
                    <a:blip r:embed="rId48"/>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3）支付方式含附加费</w:t>
      </w:r>
      <w:r>
        <w:t xml:space="preserve"> &amp; </w:t>
      </w:r>
      <w:r>
        <w:rPr>
          <w:rFonts w:hint="eastAsia"/>
        </w:rPr>
        <w:t xml:space="preserve">云端查看销售明细</w:t>
      </w:r>
    </w:p>
    <w:p>
      <w:pPr>
        <w:pStyle w:val="BodyText"/>
      </w:pPr>
      <w:r>
        <w:drawing>
          <wp:inline>
            <wp:extent cx="5334000" cy="899349"/>
            <wp:effectExtent b="0" l="0" r="0" t="0"/>
            <wp:docPr descr="" title="" id="52" name="Picture"/>
            <a:graphic>
              <a:graphicData uri="http://schemas.openxmlformats.org/drawingml/2006/picture">
                <pic:pic>
                  <pic:nvPicPr>
                    <pic:cNvPr descr="https://linll2025-1339807475.cos.ap-guangzhou.myqcloud.com/20250901173035112.png" id="53" name="Picture"/>
                    <pic:cNvPicPr>
                      <a:picLocks noChangeArrowheads="1" noChangeAspect="1"/>
                    </pic:cNvPicPr>
                  </pic:nvPicPr>
                  <pic:blipFill>
                    <a:blip r:embed="rId51"/>
                    <a:stretch>
                      <a:fillRect/>
                    </a:stretch>
                  </pic:blipFill>
                  <pic:spPr bwMode="auto">
                    <a:xfrm>
                      <a:off x="0" y="0"/>
                      <a:ext cx="5334000" cy="899349"/>
                    </a:xfrm>
                    <a:prstGeom prst="rect">
                      <a:avLst/>
                    </a:prstGeom>
                    <a:noFill/>
                    <a:ln w="9525">
                      <a:noFill/>
                      <a:headEnd/>
                      <a:tailEnd/>
                    </a:ln>
                  </pic:spPr>
                </pic:pic>
              </a:graphicData>
            </a:graphic>
          </wp:inline>
        </w:drawing>
      </w:r>
    </w:p>
    <w:p>
      <w:pPr>
        <w:pStyle w:val="BodyText"/>
      </w:pPr>
      <w:r>
        <w:rPr>
          <w:rFonts w:hint="eastAsia"/>
        </w:rPr>
        <w:t xml:space="preserve">4）支付方式含折扣</w:t>
      </w:r>
      <w:r>
        <w:t xml:space="preserve"> &amp; </w:t>
      </w:r>
      <w:r>
        <w:rPr>
          <w:rFonts w:hint="eastAsia"/>
        </w:rPr>
        <w:t xml:space="preserve">支付定金，比如定金100（支付折扣85%，支付实收85）</w:t>
      </w:r>
    </w:p>
    <w:p>
      <w:pPr>
        <w:pStyle w:val="BodyText"/>
      </w:pPr>
      <w:r>
        <w:drawing>
          <wp:inline>
            <wp:extent cx="5334000" cy="4000499"/>
            <wp:effectExtent b="0" l="0" r="0" t="0"/>
            <wp:docPr descr="" title="" id="55" name="Picture"/>
            <a:graphic>
              <a:graphicData uri="http://schemas.openxmlformats.org/drawingml/2006/picture">
                <pic:pic>
                  <pic:nvPicPr>
                    <pic:cNvPr descr="https://linll2025-1339807475.cos.ap-guangzhou.myqcloud.com/1772695887457-72312a2b-2919-4077-ae89-8ed07c1e744f.png" id="56" name="Picture"/>
                    <pic:cNvPicPr>
                      <a:picLocks noChangeArrowheads="1" noChangeAspect="1"/>
                    </pic:cNvPicPr>
                  </pic:nvPicPr>
                  <pic:blipFill>
                    <a:blip r:embed="rId54"/>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5）支付方式含折扣</w:t>
      </w:r>
      <w:r>
        <w:t xml:space="preserve"> </w:t>
      </w:r>
      <w:r>
        <w:rPr>
          <w:rFonts w:hint="eastAsia"/>
        </w:rPr>
        <w:t xml:space="preserve">&amp;支付尾款，比如尾款88（支付折扣85%，支付实收74.8）</w:t>
      </w:r>
    </w:p>
    <w:p>
      <w:pPr>
        <w:pStyle w:val="BodyText"/>
      </w:pPr>
      <w:r>
        <w:drawing>
          <wp:inline>
            <wp:extent cx="5334000" cy="4000499"/>
            <wp:effectExtent b="0" l="0" r="0" t="0"/>
            <wp:docPr descr="" title="" id="58" name="Picture"/>
            <a:graphic>
              <a:graphicData uri="http://schemas.openxmlformats.org/drawingml/2006/picture">
                <pic:pic>
                  <pic:nvPicPr>
                    <pic:cNvPr descr="https://linll2025-1339807475.cos.ap-guangzhou.myqcloud.com/1772695902334-a52a9fd4-3bb2-468a-a1f0-308e696e52d7.png" id="59" name="Picture"/>
                    <pic:cNvPicPr>
                      <a:picLocks noChangeArrowheads="1" noChangeAspect="1"/>
                    </pic:cNvPicPr>
                  </pic:nvPicPr>
                  <pic:blipFill>
                    <a:blip r:embed="rId57"/>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6）支付方式含折扣</w:t>
      </w:r>
      <w:r>
        <w:t xml:space="preserve"> &amp; </w:t>
      </w:r>
      <w:r>
        <w:rPr>
          <w:rFonts w:hint="eastAsia"/>
        </w:rPr>
        <w:t xml:space="preserve">云端查看销售明细</w:t>
      </w:r>
    </w:p>
    <w:p>
      <w:pPr>
        <w:pStyle w:val="BodyText"/>
      </w:pPr>
      <w:r>
        <w:drawing>
          <wp:inline>
            <wp:extent cx="5334000" cy="1487054"/>
            <wp:effectExtent b="0" l="0" r="0" t="0"/>
            <wp:docPr descr="" title="" id="61" name="Picture"/>
            <a:graphic>
              <a:graphicData uri="http://schemas.openxmlformats.org/drawingml/2006/picture">
                <pic:pic>
                  <pic:nvPicPr>
                    <pic:cNvPr descr="https://linll2025-1339807475.cos.ap-guangzhou.myqcloud.com/1772695923978-6e37e155-5548-4a78-8b15-6556e646ca63.png" id="62" name="Picture"/>
                    <pic:cNvPicPr>
                      <a:picLocks noChangeArrowheads="1" noChangeAspect="1"/>
                    </pic:cNvPicPr>
                  </pic:nvPicPr>
                  <pic:blipFill>
                    <a:blip r:embed="rId60"/>
                    <a:stretch>
                      <a:fillRect/>
                    </a:stretch>
                  </pic:blipFill>
                  <pic:spPr bwMode="auto">
                    <a:xfrm>
                      <a:off x="0" y="0"/>
                      <a:ext cx="5334000" cy="148705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6"/>
        </w:numPr>
      </w:pPr>
      <w:hyperlink r:id="rId63">
        <w:r>
          <w:rPr>
            <w:rStyle w:val="Hyperlink"/>
            <w:rFonts w:hint="eastAsia"/>
          </w:rPr>
          <w:t xml:space="preserve">预订单</w:t>
        </w:r>
      </w:hyperlink>
    </w:p>
    <w:bookmarkEnd w:id="64"/>
    <w:bookmarkStart w:id="79" w:name="X758641014e3e40a1e7370acbc3983c0029de917"/>
    <w:p>
      <w:pPr>
        <w:pStyle w:val="Heading1"/>
      </w:pPr>
      <w:r>
        <w:t xml:space="preserve">6. </w:t>
      </w:r>
      <w:r>
        <w:rPr>
          <w:rFonts w:hint="eastAsia"/>
        </w:rPr>
        <w:t xml:space="preserve">调拨&amp;报损支持批次管理</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：云端系统设置开启商品批次管理&amp;商品设置批次商品</w:t>
      </w:r>
    </w:p>
    <w:p>
      <w:pPr>
        <w:pStyle w:val="BodyText"/>
      </w:pPr>
      <w:r>
        <w:drawing>
          <wp:inline>
            <wp:extent cx="5334000" cy="2763242"/>
            <wp:effectExtent b="0" l="0" r="0" t="0"/>
            <wp:docPr descr="" title="" id="66" name="Picture"/>
            <a:graphic>
              <a:graphicData uri="http://schemas.openxmlformats.org/drawingml/2006/picture">
                <pic:pic>
                  <pic:nvPicPr>
                    <pic:cNvPr descr="https://linll2025-1339807475.cos.ap-guangzhou.myqcloud.com/1772696656529-847eba70-1fe5-4c9e-848e-02bfb22a1471.png" id="67" name="Picture"/>
                    <pic:cNvPicPr>
                      <a:picLocks noChangeArrowheads="1" noChangeAspect="1"/>
                    </pic:cNvPicPr>
                  </pic:nvPicPr>
                  <pic:blipFill>
                    <a:blip r:embed="rId65"/>
                    <a:stretch>
                      <a:fillRect/>
                    </a:stretch>
                  </pic:blipFill>
                  <pic:spPr bwMode="auto">
                    <a:xfrm>
                      <a:off x="0" y="0"/>
                      <a:ext cx="5334000" cy="2763242"/>
                    </a:xfrm>
                    <a:prstGeom prst="rect">
                      <a:avLst/>
                    </a:prstGeom>
                    <a:noFill/>
                    <a:ln w="9525">
                      <a:noFill/>
                      <a:headEnd/>
                      <a:tailEnd/>
                    </a:ln>
                  </pic:spPr>
                </pic:pic>
              </a:graphicData>
            </a:graphic>
          </wp:inline>
        </w:drawing>
      </w:r>
    </w:p>
    <w:p>
      <w:pPr>
        <w:pStyle w:val="BodyText"/>
      </w:pPr>
      <w:r>
        <w:drawing>
          <wp:inline>
            <wp:extent cx="5334000" cy="2792266"/>
            <wp:effectExtent b="0" l="0" r="0" t="0"/>
            <wp:docPr descr="" title="" id="69" name="Picture"/>
            <a:graphic>
              <a:graphicData uri="http://schemas.openxmlformats.org/drawingml/2006/picture">
                <pic:pic>
                  <pic:nvPicPr>
                    <pic:cNvPr descr="https://linll2025-1339807475.cos.ap-guangzhou.myqcloud.com/1772696660538-3a4deeab-4122-4a1a-8f49-45b3d1f81ad0.png" id="70" name="Picture"/>
                    <pic:cNvPicPr>
                      <a:picLocks noChangeArrowheads="1" noChangeAspect="1"/>
                    </pic:cNvPicPr>
                  </pic:nvPicPr>
                  <pic:blipFill>
                    <a:blip r:embed="rId68"/>
                    <a:stretch>
                      <a:fillRect/>
                    </a:stretch>
                  </pic:blipFill>
                  <pic:spPr bwMode="auto">
                    <a:xfrm>
                      <a:off x="0" y="0"/>
                      <a:ext cx="5334000" cy="279226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1）PC端调拨支持批次</w:t>
      </w:r>
    </w:p>
    <w:p>
      <w:pPr>
        <w:pStyle w:val="BodyText"/>
      </w:pPr>
      <w:r>
        <w:drawing>
          <wp:inline>
            <wp:extent cx="5334000" cy="4730820"/>
            <wp:effectExtent b="0" l="0" r="0" t="0"/>
            <wp:docPr descr="" title="" id="72" name="Picture"/>
            <a:graphic>
              <a:graphicData uri="http://schemas.openxmlformats.org/drawingml/2006/picture">
                <pic:pic>
                  <pic:nvPicPr>
                    <pic:cNvPr descr="https://linll2025-1339807475.cos.ap-guangzhou.myqcloud.com/1772696694158-40093f44-9ebe-4c1d-a8fa-7305c2f9dcce.png" id="73" name="Picture"/>
                    <pic:cNvPicPr>
                      <a:picLocks noChangeArrowheads="1" noChangeAspect="1"/>
                    </pic:cNvPicPr>
                  </pic:nvPicPr>
                  <pic:blipFill>
                    <a:blip r:embed="rId71"/>
                    <a:stretch>
                      <a:fillRect/>
                    </a:stretch>
                  </pic:blipFill>
                  <pic:spPr bwMode="auto">
                    <a:xfrm>
                      <a:off x="0" y="0"/>
                      <a:ext cx="5334000" cy="4730820"/>
                    </a:xfrm>
                    <a:prstGeom prst="rect">
                      <a:avLst/>
                    </a:prstGeom>
                    <a:noFill/>
                    <a:ln w="9525">
                      <a:noFill/>
                      <a:headEnd/>
                      <a:tailEnd/>
                    </a:ln>
                  </pic:spPr>
                </pic:pic>
              </a:graphicData>
            </a:graphic>
          </wp:inline>
        </w:drawing>
      </w:r>
    </w:p>
    <w:p>
      <w:pPr>
        <w:pStyle w:val="BodyText"/>
      </w:pPr>
      <w:r>
        <w:rPr>
          <w:rFonts w:hint="eastAsia"/>
        </w:rPr>
        <w:t xml:space="preserve">2）PC端报损支持批次</w:t>
      </w:r>
    </w:p>
    <w:p>
      <w:pPr>
        <w:pStyle w:val="BodyText"/>
      </w:pPr>
      <w:r>
        <w:drawing>
          <wp:inline>
            <wp:extent cx="5334000" cy="4000499"/>
            <wp:effectExtent b="0" l="0" r="0" t="0"/>
            <wp:docPr descr="" title="" id="75" name="Picture"/>
            <a:graphic>
              <a:graphicData uri="http://schemas.openxmlformats.org/drawingml/2006/picture">
                <pic:pic>
                  <pic:nvPicPr>
                    <pic:cNvPr descr="https://linll2025-1339807475.cos.ap-guangzhou.myqcloud.com/1772696714280-290a5358-cab9-4fa5-96a9-5ffd8ed40b96.png" id="76" name="Picture"/>
                    <pic:cNvPicPr>
                      <a:picLocks noChangeArrowheads="1" noChangeAspect="1"/>
                    </pic:cNvPicPr>
                  </pic:nvPicPr>
                  <pic:blipFill>
                    <a:blip r:embed="rId74"/>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7"/>
        </w:numPr>
      </w:pPr>
      <w:hyperlink r:id="rId77">
        <w:r>
          <w:rPr>
            <w:rStyle w:val="Hyperlink"/>
            <w:rFonts w:hint="eastAsia"/>
          </w:rPr>
          <w:t xml:space="preserve">报损</w:t>
        </w:r>
      </w:hyperlink>
    </w:p>
    <w:p>
      <w:pPr>
        <w:pStyle w:val="Compact"/>
        <w:numPr>
          <w:ilvl w:val="0"/>
          <w:numId w:val="1007"/>
        </w:numPr>
      </w:pPr>
      <w:hyperlink r:id="rId78">
        <w:r>
          <w:rPr>
            <w:rStyle w:val="Hyperlink"/>
            <w:rFonts w:hint="eastAsia"/>
          </w:rPr>
          <w:t xml:space="preserve">调拨</w:t>
        </w:r>
      </w:hyperlink>
    </w:p>
    <w:bookmarkEnd w:id="79"/>
    <w:bookmarkStart w:id="83" w:name="X083a1cf5384f6d503d7e4744559d2244c548409"/>
    <w:p>
      <w:pPr>
        <w:pStyle w:val="Heading1"/>
      </w:pPr>
      <w:r>
        <w:t xml:space="preserve">7. </w:t>
      </w:r>
      <w:r>
        <w:rPr>
          <w:rFonts w:hint="eastAsia"/>
        </w:rPr>
        <w:t xml:space="preserve">多标签打印支持新版收银标签&amp;效期打印</w:t>
      </w:r>
    </w:p>
    <w:p>
      <w:pPr>
        <w:pStyle w:val="FirstParagraph"/>
      </w:pPr>
      <w:r>
        <w:rPr>
          <w:rFonts w:hint="eastAsia"/>
          <w:b/>
          <w:bCs/>
        </w:rPr>
        <w:t xml:space="preserve">场景/问题</w:t>
      </w:r>
      <w:r>
        <w:rPr>
          <w:rFonts w:hint="eastAsia"/>
        </w:rPr>
        <w:t xml:space="preserve">：</w:t>
      </w:r>
    </w:p>
    <w:p>
      <w:pPr>
        <w:pStyle w:val="Compact"/>
        <w:numPr>
          <w:ilvl w:val="0"/>
          <w:numId w:val="1008"/>
        </w:numPr>
      </w:pPr>
      <w:r>
        <w:rPr>
          <w:rFonts w:hint="eastAsia"/>
        </w:rPr>
        <w:t xml:space="preserve">当前如果客户端启用多标签机的情况，则打印的标签不支持新版收银标签模板</w:t>
      </w:r>
    </w:p>
    <w:p>
      <w:pPr>
        <w:pStyle w:val="Compact"/>
        <w:numPr>
          <w:ilvl w:val="0"/>
          <w:numId w:val="1008"/>
        </w:numPr>
      </w:pPr>
      <w:r>
        <w:rPr>
          <w:rFonts w:hint="eastAsia"/>
        </w:rPr>
        <w:t xml:space="preserve">当前如果客户端启用多标签机的情况，效期标签不会执行打印</w:t>
      </w:r>
    </w:p>
    <w:p>
      <w:pPr>
        <w:pStyle w:val="FirstParagraph"/>
      </w:pPr>
      <w:r>
        <w:rPr>
          <w:rFonts w:hint="eastAsia"/>
          <w:b/>
          <w:bCs/>
        </w:rPr>
        <w:t xml:space="preserve">前置条件</w:t>
      </w:r>
      <w:r>
        <w:rPr>
          <w:rFonts w:hint="eastAsia"/>
        </w:rPr>
        <w:t xml:space="preserve">：PC端开启多设备打印标签</w:t>
      </w:r>
    </w:p>
    <w:p>
      <w:pPr>
        <w:pStyle w:val="BodyText"/>
      </w:pPr>
      <w:r>
        <w:drawing>
          <wp:inline>
            <wp:extent cx="5334000" cy="3481092"/>
            <wp:effectExtent b="0" l="0" r="0" t="0"/>
            <wp:docPr descr="" title="" id="81" name="Picture"/>
            <a:graphic>
              <a:graphicData uri="http://schemas.openxmlformats.org/drawingml/2006/picture">
                <pic:pic>
                  <pic:nvPicPr>
                    <pic:cNvPr descr="https://linll2025-1339807475.cos.ap-guangzhou.myqcloud.com/1772696831811-9787df38-9e72-4b47-8d0f-b82d98d97ddd.png" id="82" name="Picture"/>
                    <pic:cNvPicPr>
                      <a:picLocks noChangeArrowheads="1" noChangeAspect="1"/>
                    </pic:cNvPicPr>
                  </pic:nvPicPr>
                  <pic:blipFill>
                    <a:blip r:embed="rId80"/>
                    <a:stretch>
                      <a:fillRect/>
                    </a:stretch>
                  </pic:blipFill>
                  <pic:spPr bwMode="auto">
                    <a:xfrm>
                      <a:off x="0" y="0"/>
                      <a:ext cx="5334000" cy="3481092"/>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：PC端收银、挂单、销售单据标签、网单收银、效期打印，支持按新版收银标签模板打印</w:t>
      </w:r>
    </w:p>
    <w:bookmarkEnd w:id="83"/>
    <w:bookmarkStart w:id="93" w:name="Xd2b1218a883dc80c7a2fea2b54d0d481fc96e8e"/>
    <w:p>
      <w:pPr>
        <w:pStyle w:val="Heading1"/>
      </w:pPr>
      <w:r>
        <w:t xml:space="preserve">8. </w:t>
      </w:r>
      <w:r>
        <w:rPr>
          <w:rFonts w:hint="eastAsia"/>
        </w:rPr>
        <w:t xml:space="preserve">已收银的自营网单订单核销后，需要能够打印小票</w:t>
      </w:r>
    </w:p>
    <w:p>
      <w:pPr>
        <w:pStyle w:val="FirstParagraph"/>
      </w:pPr>
      <w:r>
        <w:rPr>
          <w:rFonts w:hint="eastAsia"/>
          <w:b/>
          <w:bCs/>
        </w:rPr>
        <w:t xml:space="preserve">场景/问题</w:t>
      </w:r>
      <w:r>
        <w:rPr>
          <w:rFonts w:hint="eastAsia"/>
        </w:rPr>
        <w:t xml:space="preserve">：自提网单客户是先接单并完成，等客户到店时再操作核销，这样门店通过销售数据去订货才能准确；但先收银会导致，即使PC跟安卓手机开启“核销出小票”的开关，小票也不出，导致商家需去找到对应的订单后点击补打，影响门店的收银效率；</w:t>
      </w:r>
    </w:p>
    <w:p>
      <w:pPr>
        <w:pStyle w:val="BodyText"/>
      </w:pPr>
      <w:r>
        <w:rPr>
          <w:rFonts w:hint="eastAsia"/>
          <w:b/>
          <w:bCs/>
        </w:rPr>
        <w:t xml:space="preserve">前置条件</w:t>
      </w:r>
      <w:r>
        <w:rPr>
          <w:rFonts w:hint="eastAsia"/>
        </w:rPr>
        <w:t xml:space="preserve">：网单已收银</w:t>
      </w:r>
      <w:r>
        <w:t xml:space="preserve"> &amp; </w:t>
      </w:r>
      <w:r>
        <w:rPr>
          <w:rFonts w:hint="eastAsia"/>
        </w:rPr>
        <w:t xml:space="preserve">网单为自取单（配送单不支持核销）&amp;</w:t>
      </w:r>
      <w:r>
        <w:t xml:space="preserve"> </w:t>
      </w:r>
      <w:r>
        <w:rPr>
          <w:rFonts w:hint="eastAsia"/>
        </w:rPr>
        <w:t xml:space="preserve">核销模块设置项【核销打印小票】开启</w:t>
      </w:r>
    </w:p>
    <w:p>
      <w:pPr>
        <w:pStyle w:val="BodyText"/>
      </w:pPr>
      <w:r>
        <w:drawing>
          <wp:inline>
            <wp:extent cx="5334000" cy="4000499"/>
            <wp:effectExtent b="0" l="0" r="0" t="0"/>
            <wp:docPr descr="" title="" id="85" name="Picture"/>
            <a:graphic>
              <a:graphicData uri="http://schemas.openxmlformats.org/drawingml/2006/picture">
                <pic:pic>
                  <pic:nvPicPr>
                    <pic:cNvPr descr="https://linll2025-1339807475.cos.ap-guangzhou.myqcloud.com/20250831233346751.png" id="86" name="Picture"/>
                    <pic:cNvPicPr>
                      <a:picLocks noChangeArrowheads="1" noChangeAspect="1"/>
                    </pic:cNvPicPr>
                  </pic:nvPicPr>
                  <pic:blipFill>
                    <a:blip r:embed="rId84"/>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：已收银网单，核销后会打印小票</w:t>
      </w:r>
    </w:p>
    <w:p>
      <w:pPr>
        <w:pStyle w:val="BodyText"/>
      </w:pPr>
      <w:r>
        <w:drawing>
          <wp:inline>
            <wp:extent cx="5334000" cy="4000499"/>
            <wp:effectExtent b="0" l="0" r="0" t="0"/>
            <wp:docPr descr="" title="" id="88" name="Picture"/>
            <a:graphic>
              <a:graphicData uri="http://schemas.openxmlformats.org/drawingml/2006/picture">
                <pic:pic>
                  <pic:nvPicPr>
                    <pic:cNvPr descr="https://linll2025-1339807475.cos.ap-guangzhou.myqcloud.com/20250831235458708.png" id="89" name="Picture"/>
                    <pic:cNvPicPr>
                      <a:picLocks noChangeArrowheads="1" noChangeAspect="1"/>
                    </pic:cNvPicPr>
                  </pic:nvPicPr>
                  <pic:blipFill>
                    <a:blip r:embed="rId87"/>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5194430"/>
            <wp:effectExtent b="0" l="0" r="0" t="0"/>
            <wp:docPr descr="445" title="" id="91" name="Picture"/>
            <a:graphic>
              <a:graphicData uri="http://schemas.openxmlformats.org/drawingml/2006/picture">
                <pic:pic>
                  <pic:nvPicPr>
                    <pic:cNvPr descr="https://linll2025-1339807475.cos.ap-guangzhou.myqcloud.com/20250831235617213.png" id="92" name="Picture"/>
                    <pic:cNvPicPr>
                      <a:picLocks noChangeArrowheads="1" noChangeAspect="1"/>
                    </pic:cNvPicPr>
                  </pic:nvPicPr>
                  <pic:blipFill>
                    <a:blip r:embed="rId90"/>
                    <a:stretch>
                      <a:fillRect/>
                    </a:stretch>
                  </pic:blipFill>
                  <pic:spPr bwMode="auto">
                    <a:xfrm>
                      <a:off x="0" y="0"/>
                      <a:ext cx="5334000" cy="519443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9"/>
        </w:numPr>
      </w:pPr>
      <w:hyperlink r:id="rId13">
        <w:r>
          <w:rPr>
            <w:rStyle w:val="Hyperlink"/>
            <w:rFonts w:hint="eastAsia"/>
          </w:rPr>
          <w:t xml:space="preserve">网络订单</w:t>
        </w:r>
      </w:hyperlink>
    </w:p>
    <w:bookmarkEnd w:id="93"/>
    <w:bookmarkStart w:id="98" w:name="X70d3c5e9c090aa1963c4c456d1e0d28f49361fc"/>
    <w:p>
      <w:pPr>
        <w:pStyle w:val="Heading1"/>
      </w:pPr>
      <w:r>
        <w:t xml:space="preserve">9. </w:t>
      </w:r>
      <w:r>
        <w:rPr>
          <w:rFonts w:hint="eastAsia"/>
        </w:rPr>
        <w:t xml:space="preserve">识别4.0</w:t>
      </w:r>
      <w:r>
        <w:t xml:space="preserve"> </w:t>
      </w:r>
      <w:r>
        <w:rPr>
          <w:rFonts w:hint="eastAsia"/>
        </w:rPr>
        <w:t xml:space="preserve">新品学习实时同步</w:t>
      </w:r>
    </w:p>
    <w:p>
      <w:pPr>
        <w:pStyle w:val="FirstParagraph"/>
      </w:pPr>
      <w:r>
        <w:rPr>
          <w:rFonts w:hint="eastAsia"/>
          <w:b/>
          <w:bCs/>
        </w:rPr>
        <w:t xml:space="preserve">场景/问题</w:t>
      </w:r>
      <w:r>
        <w:rPr>
          <w:rFonts w:hint="eastAsia"/>
        </w:rPr>
        <w:t xml:space="preserve">：目前单门店多台设备情况下，如果上线新品需要每台设备都去学习一下或者一台学习完成后其它设备手动去同步，没办法自动，流程麻烦。</w:t>
      </w:r>
    </w:p>
    <w:p>
      <w:pPr>
        <w:pStyle w:val="BodyText"/>
      </w:pPr>
      <w:r>
        <w:rPr>
          <w:rFonts w:hint="eastAsia"/>
          <w:b/>
          <w:bCs/>
        </w:rPr>
        <w:t xml:space="preserve">功能说明</w:t>
      </w:r>
      <w:r>
        <w:rPr>
          <w:rFonts w:hint="eastAsia"/>
        </w:rPr>
        <w:t xml:space="preserve">：新品学习自动同步当前门店其他设备</w:t>
      </w:r>
      <w:r>
        <w:t xml:space="preserve"> </w:t>
      </w:r>
      <w:r>
        <w:drawing>
          <wp:inline>
            <wp:extent cx="5334000" cy="2296076"/>
            <wp:effectExtent b="0" l="0" r="0" t="0"/>
            <wp:docPr descr="" title="" id="95" name="Picture"/>
            <a:graphic>
              <a:graphicData uri="http://schemas.openxmlformats.org/drawingml/2006/picture">
                <pic:pic>
                  <pic:nvPicPr>
                    <pic:cNvPr descr="https://linll2025-1339807475.cos.ap-guangzhou.myqcloud.com/20250901103403203.png" id="96" name="Picture"/>
                    <pic:cNvPicPr>
                      <a:picLocks noChangeArrowheads="1" noChangeAspect="1"/>
                    </pic:cNvPicPr>
                  </pic:nvPicPr>
                  <pic:blipFill>
                    <a:blip r:embed="rId94"/>
                    <a:stretch>
                      <a:fillRect/>
                    </a:stretch>
                  </pic:blipFill>
                  <pic:spPr bwMode="auto">
                    <a:xfrm>
                      <a:off x="0" y="0"/>
                      <a:ext cx="5334000" cy="229607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0"/>
        </w:numPr>
      </w:pPr>
      <w:hyperlink r:id="rId97">
        <w:r>
          <w:rPr>
            <w:rStyle w:val="Hyperlink"/>
            <w:rFonts w:hint="eastAsia"/>
          </w:rPr>
          <w:t xml:space="preserve">AI识别（半自助）</w:t>
        </w:r>
      </w:hyperlink>
    </w:p>
    <w:bookmarkEnd w:id="98"/>
    <w:bookmarkStart w:id="106" w:name="Xd38f6ca91a83116f06355d5fef0dc1af5a8ca06"/>
    <w:p>
      <w:pPr>
        <w:pStyle w:val="Heading1"/>
      </w:pPr>
      <w:r>
        <w:t xml:space="preserve">10. </w:t>
      </w:r>
      <w:r>
        <w:rPr>
          <w:rFonts w:hint="eastAsia"/>
        </w:rPr>
        <w:t xml:space="preserve">支持下单前校验库存</w:t>
      </w:r>
    </w:p>
    <w:p>
      <w:pPr>
        <w:pStyle w:val="FirstParagraph"/>
      </w:pPr>
      <w:r>
        <w:rPr>
          <w:rFonts w:hint="eastAsia"/>
          <w:b/>
          <w:bCs/>
        </w:rPr>
        <w:t xml:space="preserve">场景/问题</w:t>
      </w:r>
      <w:r>
        <w:rPr>
          <w:rFonts w:hint="eastAsia"/>
        </w:rPr>
        <w:t xml:space="preserve">：烘焙商品对库存敏感不允许超售，我们当前商品的库存主要是本地和sync机制，对于这类客户，之前我们有做一个开关，开关开启时，下单前检查一下云端库存，库存不足情况下不允许下单。</w:t>
      </w:r>
    </w:p>
    <w:p>
      <w:pPr>
        <w:pStyle w:val="BodyText"/>
      </w:pPr>
      <w:r>
        <w:rPr>
          <w:rFonts w:hint="eastAsia"/>
          <w:b/>
          <w:bCs/>
        </w:rPr>
        <w:t xml:space="preserve">前置条件</w:t>
      </w:r>
      <w:r>
        <w:rPr>
          <w:rFonts w:hint="eastAsia"/>
        </w:rPr>
        <w:t xml:space="preserve">：</w:t>
      </w:r>
    </w:p>
    <w:p>
      <w:pPr>
        <w:pStyle w:val="BodyText"/>
      </w:pPr>
      <w:r>
        <w:rPr>
          <w:rFonts w:hint="eastAsia"/>
        </w:rPr>
        <w:t xml:space="preserve">1）相关工具-客户端的自定义设置，开启【客户端收银是否实时在线校验库存】</w:t>
      </w:r>
      <w:r>
        <w:t xml:space="preserve"> </w:t>
      </w:r>
      <w:r>
        <w:drawing>
          <wp:inline>
            <wp:extent cx="5334000" cy="1903969"/>
            <wp:effectExtent b="0" l="0" r="0" t="0"/>
            <wp:docPr descr="" title="" id="100" name="Picture"/>
            <a:graphic>
              <a:graphicData uri="http://schemas.openxmlformats.org/drawingml/2006/picture">
                <pic:pic>
                  <pic:nvPicPr>
                    <pic:cNvPr descr="https://linll2025-1339807475.cos.ap-guangzhou.myqcloud.com/1772703092765-6ad2f4df-797e-4eb2-89d5-6f52771f569c.png" id="101" name="Picture"/>
                    <pic:cNvPicPr>
                      <a:picLocks noChangeArrowheads="1" noChangeAspect="1"/>
                    </pic:cNvPicPr>
                  </pic:nvPicPr>
                  <pic:blipFill>
                    <a:blip r:embed="rId99"/>
                    <a:stretch>
                      <a:fillRect/>
                    </a:stretch>
                  </pic:blipFill>
                  <pic:spPr bwMode="auto">
                    <a:xfrm>
                      <a:off x="0" y="0"/>
                      <a:ext cx="5334000" cy="1903969"/>
                    </a:xfrm>
                    <a:prstGeom prst="rect">
                      <a:avLst/>
                    </a:prstGeom>
                    <a:noFill/>
                    <a:ln w="9525">
                      <a:noFill/>
                      <a:headEnd/>
                      <a:tailEnd/>
                    </a:ln>
                  </pic:spPr>
                </pic:pic>
              </a:graphicData>
            </a:graphic>
          </wp:inline>
        </w:drawing>
      </w:r>
    </w:p>
    <w:p>
      <w:pPr>
        <w:pStyle w:val="BodyText"/>
      </w:pPr>
      <w:r>
        <w:rPr>
          <w:rFonts w:hint="eastAsia"/>
        </w:rPr>
        <w:t xml:space="preserve">2）云端系统设置-商品库存小于零禁售-开启</w:t>
      </w:r>
    </w:p>
    <w:p>
      <w:pPr>
        <w:pStyle w:val="BodyText"/>
      </w:pPr>
      <w:r>
        <w:rPr>
          <w:rFonts w:hint="eastAsia"/>
          <w:b/>
          <w:bCs/>
        </w:rPr>
        <w:t xml:space="preserve">功能说明</w:t>
      </w:r>
      <w:r>
        <w:rPr>
          <w:rFonts w:hint="eastAsia"/>
        </w:rPr>
        <w:t xml:space="preserve">：销售库存超过剩余库存时进行提示</w:t>
      </w:r>
    </w:p>
    <w:p>
      <w:pPr>
        <w:pStyle w:val="BodyText"/>
      </w:pPr>
      <w:r>
        <w:drawing>
          <wp:inline>
            <wp:extent cx="5334000" cy="4000499"/>
            <wp:effectExtent b="0" l="0" r="0" t="0"/>
            <wp:docPr descr="" title="" id="103" name="Picture"/>
            <a:graphic>
              <a:graphicData uri="http://schemas.openxmlformats.org/drawingml/2006/picture">
                <pic:pic>
                  <pic:nvPicPr>
                    <pic:cNvPr descr="https://linll2025-1339807475.cos.ap-guangzhou.myqcloud.com/20250901105106685.png" id="104" name="Picture"/>
                    <pic:cNvPicPr>
                      <a:picLocks noChangeArrowheads="1" noChangeAspect="1"/>
                    </pic:cNvPicPr>
                  </pic:nvPicPr>
                  <pic:blipFill>
                    <a:blip r:embed="rId102"/>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105">
        <w:r>
          <w:rPr>
            <w:rStyle w:val="Hyperlink"/>
            <w:rFonts w:hint="eastAsia"/>
          </w:rPr>
          <w:t xml:space="preserve">点单</w:t>
        </w:r>
      </w:hyperlink>
    </w:p>
    <w:bookmarkEnd w:id="106"/>
    <w:bookmarkStart w:id="114" w:name="X902b68fbcefbd23937f63fe00ae8fd9395ebe0f"/>
    <w:p>
      <w:pPr>
        <w:pStyle w:val="Heading1"/>
      </w:pPr>
      <w:r>
        <w:t xml:space="preserve">11. </w:t>
      </w:r>
      <w:r>
        <w:rPr>
          <w:rFonts w:hint="eastAsia"/>
        </w:rPr>
        <w:t xml:space="preserve">盘点模版支持设置盘点执行时间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：云端盘点模板设置盘点执行时间；</w:t>
      </w:r>
    </w:p>
    <w:p>
      <w:pPr>
        <w:pStyle w:val="BodyText"/>
      </w:pPr>
      <w:r>
        <w:drawing>
          <wp:inline>
            <wp:extent cx="5334000" cy="3595700"/>
            <wp:effectExtent b="0" l="0" r="0" t="0"/>
            <wp:docPr descr="" title="" id="108" name="Picture"/>
            <a:graphic>
              <a:graphicData uri="http://schemas.openxmlformats.org/drawingml/2006/picture">
                <pic:pic>
                  <pic:nvPicPr>
                    <pic:cNvPr descr="https://linll2025-1339807475.cos.ap-guangzhou.myqcloud.com/1772704988794-3af5859e-091b-4654-91e1-781a3867ff66.png" id="109" name="Picture"/>
                    <pic:cNvPicPr>
                      <a:picLocks noChangeArrowheads="1" noChangeAspect="1"/>
                    </pic:cNvPicPr>
                  </pic:nvPicPr>
                  <pic:blipFill>
                    <a:blip r:embed="rId107"/>
                    <a:stretch>
                      <a:fillRect/>
                    </a:stretch>
                  </pic:blipFill>
                  <pic:spPr bwMode="auto">
                    <a:xfrm>
                      <a:off x="0" y="0"/>
                      <a:ext cx="5334000" cy="359570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：盘点界面右上角增加对应盘点类型（日盘、周盘、月盘）显示，显示对应时间（无时间不显示），点击模板后，会重新检测当前时间是否在执行时间内，不在执行时间内弹窗提示；</w:t>
      </w:r>
    </w:p>
    <w:p>
      <w:pPr>
        <w:pStyle w:val="BodyText"/>
      </w:pPr>
      <w:r>
        <w:drawing>
          <wp:inline>
            <wp:extent cx="5334000" cy="2773679"/>
            <wp:effectExtent b="0" l="0" r="0" t="0"/>
            <wp:docPr descr="" title="" id="111" name="Picture"/>
            <a:graphic>
              <a:graphicData uri="http://schemas.openxmlformats.org/drawingml/2006/picture">
                <pic:pic>
                  <pic:nvPicPr>
                    <pic:cNvPr descr="https://linll2025-1339807475.cos.ap-guangzhou.myqcloud.com/20250901111359246.png" id="112" name="Picture"/>
                    <pic:cNvPicPr>
                      <a:picLocks noChangeArrowheads="1" noChangeAspect="1"/>
                    </pic:cNvPicPr>
                  </pic:nvPicPr>
                  <pic:blipFill>
                    <a:blip r:embed="rId110"/>
                    <a:stretch>
                      <a:fillRect/>
                    </a:stretch>
                  </pic:blipFill>
                  <pic:spPr bwMode="auto">
                    <a:xfrm>
                      <a:off x="0" y="0"/>
                      <a:ext cx="5334000" cy="277367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2"/>
        </w:numPr>
      </w:pPr>
      <w:hyperlink r:id="rId113">
        <w:r>
          <w:rPr>
            <w:rStyle w:val="Hyperlink"/>
            <w:rFonts w:hint="eastAsia"/>
          </w:rPr>
          <w:t xml:space="preserve">盘点</w:t>
        </w:r>
      </w:hyperlink>
    </w:p>
    <w:bookmarkEnd w:id="114"/>
    <w:bookmarkStart w:id="119" w:name="X92bd5645c7738b6700fbf865cbb262a40348ef7"/>
    <w:p>
      <w:pPr>
        <w:pStyle w:val="Heading1"/>
      </w:pPr>
      <w:r>
        <w:t xml:space="preserve">12. </w:t>
      </w:r>
      <w:r>
        <w:rPr>
          <w:rFonts w:hint="eastAsia"/>
        </w:rPr>
        <w:t xml:space="preserve">货流通知</w:t>
      </w:r>
      <w:r>
        <w:t xml:space="preserve"> - </w:t>
      </w:r>
      <w:r>
        <w:rPr>
          <w:rFonts w:hint="eastAsia"/>
        </w:rPr>
        <w:t xml:space="preserve">批次数量允许修改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：调出方和调入方系统设置开启商品批次管理&amp;商品设置批次商品</w:t>
      </w:r>
    </w:p>
    <w:p>
      <w:pPr>
        <w:pStyle w:val="BodyText"/>
      </w:pPr>
      <w:r>
        <w:rPr>
          <w:rFonts w:hint="eastAsia"/>
          <w:b/>
          <w:bCs/>
        </w:rPr>
        <w:t xml:space="preserve">功能说明</w:t>
      </w:r>
      <w:r>
        <w:rPr>
          <w:rFonts w:hint="eastAsia"/>
        </w:rPr>
        <w:t xml:space="preserve">：货流通知批次商品允许改数</w:t>
      </w:r>
    </w:p>
    <w:p>
      <w:pPr>
        <w:pStyle w:val="BodyText"/>
      </w:pPr>
      <w:r>
        <w:drawing>
          <wp:inline>
            <wp:extent cx="5334000" cy="4010168"/>
            <wp:effectExtent b="0" l="0" r="0" t="0"/>
            <wp:docPr descr="" title="" id="116" name="Picture"/>
            <a:graphic>
              <a:graphicData uri="http://schemas.openxmlformats.org/drawingml/2006/picture">
                <pic:pic>
                  <pic:nvPicPr>
                    <pic:cNvPr descr="https://linll2025-1339807475.cos.ap-guangzhou.myqcloud.com/20250901094644446.png" id="117" name="Picture"/>
                    <pic:cNvPicPr>
                      <a:picLocks noChangeArrowheads="1" noChangeAspect="1"/>
                    </pic:cNvPicPr>
                  </pic:nvPicPr>
                  <pic:blipFill>
                    <a:blip r:embed="rId115"/>
                    <a:stretch>
                      <a:fillRect/>
                    </a:stretch>
                  </pic:blipFill>
                  <pic:spPr bwMode="auto">
                    <a:xfrm>
                      <a:off x="0" y="0"/>
                      <a:ext cx="5334000" cy="401016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3"/>
        </w:numPr>
      </w:pPr>
      <w:hyperlink r:id="rId118">
        <w:r>
          <w:rPr>
            <w:rStyle w:val="Hyperlink"/>
            <w:rFonts w:hint="eastAsia"/>
          </w:rPr>
          <w:t xml:space="preserve">货流通知</w:t>
        </w:r>
      </w:hyperlink>
    </w:p>
    <w:bookmarkEnd w:id="119"/>
    <w:bookmarkStart w:id="129" w:name="Xd84940af9eb18764322669f89d593d1f048c7fe"/>
    <w:p>
      <w:pPr>
        <w:pStyle w:val="Heading1"/>
      </w:pPr>
      <w:r>
        <w:t xml:space="preserve">13. </w:t>
      </w:r>
      <w:r>
        <w:rPr>
          <w:rFonts w:hint="eastAsia"/>
        </w:rPr>
        <w:t xml:space="preserve">客户端设置-开放给烘焙行业</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：云端新增方案</w:t>
      </w:r>
      <w:r>
        <w:t xml:space="preserve"> </w:t>
      </w:r>
      <w:r>
        <w:drawing>
          <wp:inline>
            <wp:extent cx="5334000" cy="1267229"/>
            <wp:effectExtent b="0" l="0" r="0" t="0"/>
            <wp:docPr descr="" title="" id="121" name="Picture"/>
            <a:graphic>
              <a:graphicData uri="http://schemas.openxmlformats.org/drawingml/2006/picture">
                <pic:pic>
                  <pic:nvPicPr>
                    <pic:cNvPr descr="https://linll2025-1339807475.cos.ap-guangzhou.myqcloud.com/1772703897255-6b230849-88e7-4dc9-b8bc-6a06d1a2f498.png" id="122" name="Picture"/>
                    <pic:cNvPicPr>
                      <a:picLocks noChangeArrowheads="1" noChangeAspect="1"/>
                    </pic:cNvPicPr>
                  </pic:nvPicPr>
                  <pic:blipFill>
                    <a:blip r:embed="rId120"/>
                    <a:stretch>
                      <a:fillRect/>
                    </a:stretch>
                  </pic:blipFill>
                  <pic:spPr bwMode="auto">
                    <a:xfrm>
                      <a:off x="0" y="0"/>
                      <a:ext cx="5334000" cy="126722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：收银端收到通知，点击【立即应用】方案生效，检查客户端各设置项是否生效</w:t>
      </w:r>
    </w:p>
    <w:p>
      <w:pPr>
        <w:pStyle w:val="BodyText"/>
      </w:pPr>
      <w:r>
        <w:drawing>
          <wp:inline>
            <wp:extent cx="5334000" cy="4452041"/>
            <wp:effectExtent b="0" l="0" r="0" t="0"/>
            <wp:docPr descr="392" title="" id="124" name="Picture"/>
            <a:graphic>
              <a:graphicData uri="http://schemas.openxmlformats.org/drawingml/2006/picture">
                <pic:pic>
                  <pic:nvPicPr>
                    <pic:cNvPr descr="https://linll2025-1339807475.cos.ap-guangzhou.myqcloud.com/20250901100058883.png" id="125" name="Picture"/>
                    <pic:cNvPicPr>
                      <a:picLocks noChangeArrowheads="1" noChangeAspect="1"/>
                    </pic:cNvPicPr>
                  </pic:nvPicPr>
                  <pic:blipFill>
                    <a:blip r:embed="rId123"/>
                    <a:stretch>
                      <a:fillRect/>
                    </a:stretch>
                  </pic:blipFill>
                  <pic:spPr bwMode="auto">
                    <a:xfrm>
                      <a:off x="0" y="0"/>
                      <a:ext cx="5334000" cy="4452041"/>
                    </a:xfrm>
                    <a:prstGeom prst="rect">
                      <a:avLst/>
                    </a:prstGeom>
                    <a:noFill/>
                    <a:ln w="9525">
                      <a:noFill/>
                      <a:headEnd/>
                      <a:tailEnd/>
                    </a:ln>
                  </pic:spPr>
                </pic:pic>
              </a:graphicData>
            </a:graphic>
          </wp:inline>
        </w:drawing>
      </w:r>
    </w:p>
    <w:p>
      <w:pPr>
        <w:pStyle w:val="BodyText"/>
      </w:pPr>
      <w:r>
        <w:drawing>
          <wp:inline>
            <wp:extent cx="5334000" cy="5715000"/>
            <wp:effectExtent b="0" l="0" r="0" t="0"/>
            <wp:docPr descr="449" title="" id="127" name="Picture"/>
            <a:graphic>
              <a:graphicData uri="http://schemas.openxmlformats.org/drawingml/2006/picture">
                <pic:pic>
                  <pic:nvPicPr>
                    <pic:cNvPr descr="https://linll2025-1339807475.cos.ap-guangzhou.myqcloud.com/20250901100231813.png" id="128" name="Picture"/>
                    <pic:cNvPicPr>
                      <a:picLocks noChangeArrowheads="1" noChangeAspect="1"/>
                    </pic:cNvPicPr>
                  </pic:nvPicPr>
                  <pic:blipFill>
                    <a:blip r:embed="rId126"/>
                    <a:stretch>
                      <a:fillRect/>
                    </a:stretch>
                  </pic:blipFill>
                  <pic:spPr bwMode="auto">
                    <a:xfrm>
                      <a:off x="0" y="0"/>
                      <a:ext cx="5334000" cy="57150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42">
        <w:r>
          <w:rPr>
            <w:rStyle w:val="Hyperlink"/>
            <w:rFonts w:hint="eastAsia"/>
          </w:rPr>
          <w:t xml:space="preserve">系统设置</w:t>
        </w:r>
      </w:hyperlink>
    </w:p>
    <w:bookmarkEnd w:id="129"/>
    <w:bookmarkStart w:id="137" w:name="X9648cf9e9f6781f24b03d3f7ff68f40c6bac230"/>
    <w:p>
      <w:pPr>
        <w:pStyle w:val="Heading1"/>
      </w:pPr>
      <w:r>
        <w:t xml:space="preserve">14. </w:t>
      </w:r>
      <w:r>
        <w:rPr>
          <w:rFonts w:hint="eastAsia"/>
        </w:rPr>
        <w:t xml:space="preserve">支持称重识别码</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：云端开启称重识别码</w:t>
      </w:r>
    </w:p>
    <w:p>
      <w:pPr>
        <w:pStyle w:val="BodyText"/>
      </w:pPr>
      <w:r>
        <w:drawing>
          <wp:inline>
            <wp:extent cx="5334000" cy="2100087"/>
            <wp:effectExtent b="0" l="0" r="0" t="0"/>
            <wp:docPr descr="" title="" id="131" name="Picture"/>
            <a:graphic>
              <a:graphicData uri="http://schemas.openxmlformats.org/drawingml/2006/picture">
                <pic:pic>
                  <pic:nvPicPr>
                    <pic:cNvPr descr="https://linll2025-1339807475.cos.ap-guangzhou.myqcloud.com/1772705082332-5bb07bac-e787-4f0e-b3a5-9f077194a5cd.png" id="132" name="Picture"/>
                    <pic:cNvPicPr>
                      <a:picLocks noChangeArrowheads="1" noChangeAspect="1"/>
                    </pic:cNvPicPr>
                  </pic:nvPicPr>
                  <pic:blipFill>
                    <a:blip r:embed="rId130"/>
                    <a:stretch>
                      <a:fillRect/>
                    </a:stretch>
                  </pic:blipFill>
                  <pic:spPr bwMode="auto">
                    <a:xfrm>
                      <a:off x="0" y="0"/>
                      <a:ext cx="5334000" cy="2100087"/>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15"/>
        </w:numPr>
      </w:pPr>
      <w:r>
        <w:rPr>
          <w:rFonts w:hint="eastAsia"/>
        </w:rPr>
        <w:t xml:space="preserve">关闭【称重识别码】：过滤条码5位的传秤商品</w:t>
      </w:r>
    </w:p>
    <w:p>
      <w:pPr>
        <w:pStyle w:val="Compact"/>
        <w:numPr>
          <w:ilvl w:val="0"/>
          <w:numId w:val="1015"/>
        </w:numPr>
      </w:pPr>
      <w:r>
        <w:rPr>
          <w:rFonts w:hint="eastAsia"/>
        </w:rPr>
        <w:t xml:space="preserve">开启【称重识别码】：不过滤5位条码的传秤商品</w:t>
      </w:r>
    </w:p>
    <w:p>
      <w:pPr>
        <w:pStyle w:val="FirstParagraph"/>
      </w:pPr>
      <w:r>
        <w:drawing>
          <wp:inline>
            <wp:extent cx="5334000" cy="3835287"/>
            <wp:effectExtent b="0" l="0" r="0" t="0"/>
            <wp:docPr descr="" title="" id="134" name="Picture"/>
            <a:graphic>
              <a:graphicData uri="http://schemas.openxmlformats.org/drawingml/2006/picture">
                <pic:pic>
                  <pic:nvPicPr>
                    <pic:cNvPr descr="https://linll2025-1339807475.cos.ap-guangzhou.myqcloud.com/1772705015100-b95e87fa-e30e-492e-9b40-a4e47d0bcde0.png" id="135" name="Picture"/>
                    <pic:cNvPicPr>
                      <a:picLocks noChangeArrowheads="1" noChangeAspect="1"/>
                    </pic:cNvPicPr>
                  </pic:nvPicPr>
                  <pic:blipFill>
                    <a:blip r:embed="rId133"/>
                    <a:stretch>
                      <a:fillRect/>
                    </a:stretch>
                  </pic:blipFill>
                  <pic:spPr bwMode="auto">
                    <a:xfrm>
                      <a:off x="0" y="0"/>
                      <a:ext cx="5334000" cy="383528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6"/>
        </w:numPr>
      </w:pPr>
      <w:hyperlink r:id="rId136">
        <w:r>
          <w:rPr>
            <w:rStyle w:val="Hyperlink"/>
            <w:rFonts w:hint="eastAsia"/>
          </w:rPr>
          <w:t xml:space="preserve">中式烘焙称重</w:t>
        </w:r>
      </w:hyperlink>
    </w:p>
    <w:bookmarkEnd w:id="137"/>
    <w:bookmarkStart w:id="139" w:name="X55eac9e5478210cf2ba474af2508182fd7c2646"/>
    <w:p>
      <w:pPr>
        <w:pStyle w:val="Heading1"/>
      </w:pPr>
      <w:r>
        <w:t xml:space="preserve">15. </w:t>
      </w:r>
      <w:r>
        <w:rPr>
          <w:rFonts w:hint="eastAsia"/>
        </w:rPr>
        <w:t xml:space="preserve">日结时间支持设置适用业务</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17"/>
        </w:numPr>
      </w:pPr>
      <w:hyperlink r:id="rId138">
        <w:r>
          <w:rPr>
            <w:rStyle w:val="Hyperlink"/>
            <w:rFonts w:hint="eastAsia"/>
          </w:rPr>
          <w:t xml:space="preserve">交接班与日结</w:t>
        </w:r>
      </w:hyperlink>
    </w:p>
    <w:bookmarkEnd w:id="139"/>
    <w:bookmarkStart w:id="140" w:name="X55a7cab3fc116b88b8950a8f1009dd616d970a7"/>
    <w:p>
      <w:pPr>
        <w:pStyle w:val="Heading1"/>
      </w:pPr>
      <w:r>
        <w:t xml:space="preserve">16. </w:t>
      </w:r>
      <w:r>
        <w:rPr>
          <w:rFonts w:hint="eastAsia"/>
        </w:rPr>
        <w:t xml:space="preserve">科脉卡面号规则中间空格问题兼容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：定制功能</w:t>
      </w:r>
    </w:p>
    <w:bookmarkEnd w:id="140"/>
    <w:bookmarkStart w:id="141" w:name="X00f2e3112d89b500426ce70211920e5db35f7f5"/>
    <w:p>
      <w:pPr>
        <w:pStyle w:val="Heading1"/>
      </w:pPr>
      <w:r>
        <w:t xml:space="preserve">17. </w:t>
      </w:r>
      <w:r>
        <w:rPr>
          <w:rFonts w:hint="eastAsia"/>
        </w:rPr>
        <w:t xml:space="preserve">商品价新模版新单价的小数点间距优化&amp;新增新会员价</w:t>
      </w:r>
    </w:p>
    <w:p>
      <w:pPr>
        <w:pStyle w:val="FirstParagraph"/>
      </w:pPr>
      <w:r>
        <w:rPr>
          <w:rFonts w:hint="eastAsia"/>
          <w:b/>
          <w:bCs/>
        </w:rPr>
        <w:t xml:space="preserve">场景/问题</w:t>
      </w:r>
      <w:r>
        <w:rPr>
          <w:rFonts w:hint="eastAsia"/>
        </w:rPr>
        <w:t xml:space="preserve">：</w:t>
      </w:r>
    </w:p>
    <w:bookmarkEnd w:id="141"/>
    <w:bookmarkStart w:id="142" w:name="Xd5b5d67ebd56a11d7fc7837662b39b5eb7a47f2"/>
    <w:p>
      <w:pPr>
        <w:pStyle w:val="Heading1"/>
      </w:pPr>
      <w:r>
        <w:t xml:space="preserve">18. </w:t>
      </w:r>
      <w:r>
        <w:rPr>
          <w:rFonts w:hint="eastAsia"/>
        </w:rPr>
        <w:t xml:space="preserve">外卖订单套餐子商品</w:t>
      </w:r>
      <w:r>
        <w:t xml:space="preserve"> </w:t>
      </w:r>
      <w:r>
        <w:rPr>
          <w:rFonts w:hint="eastAsia"/>
        </w:rPr>
        <w:t xml:space="preserve">提交优化</w:t>
      </w:r>
    </w:p>
    <w:p>
      <w:pPr>
        <w:pStyle w:val="FirstParagraph"/>
      </w:pPr>
      <w:r>
        <w:rPr>
          <w:rFonts w:hint="eastAsia"/>
          <w:b/>
          <w:bCs/>
        </w:rPr>
        <w:t xml:space="preserve">场景/问题</w:t>
      </w:r>
      <w:r>
        <w:rPr>
          <w:rFonts w:hint="eastAsia"/>
        </w:rPr>
        <w:t xml:space="preserve">：</w:t>
      </w:r>
      <w:r>
        <w:t xml:space="preserve"> </w:t>
      </w:r>
      <w:r>
        <w:rPr>
          <w:rFonts w:hint="eastAsia"/>
        </w:rPr>
        <w:t xml:space="preserve">订单提交的时候每个商品都有判断是否次卡商品，若外卖订单的套餐子商品uid和</w:t>
      </w:r>
      <w:r>
        <w:t xml:space="preserve"> </w:t>
      </w:r>
      <w:r>
        <w:rPr>
          <w:rFonts w:hint="eastAsia"/>
        </w:rPr>
        <w:t xml:space="preserve">已核销的次卡uid一致，会导致外卖订单提交不了；</w:t>
      </w:r>
    </w:p>
    <w:p>
      <w:pPr>
        <w:pStyle w:val="BodyText"/>
      </w:pPr>
      <w:r>
        <w:rPr>
          <w:rFonts w:hint="eastAsia"/>
          <w:b/>
          <w:bCs/>
        </w:rPr>
        <w:t xml:space="preserve">功能说明</w:t>
      </w:r>
      <w:r>
        <w:rPr>
          <w:rFonts w:hint="eastAsia"/>
        </w:rPr>
        <w:t xml:space="preserve">：</w:t>
      </w:r>
      <w:r>
        <w:t xml:space="preserve"> </w:t>
      </w:r>
      <w:r>
        <w:rPr>
          <w:rFonts w:hint="eastAsia"/>
        </w:rPr>
        <w:t xml:space="preserve">销售单据API</w:t>
      </w:r>
      <w:r>
        <w:t xml:space="preserve"> </w:t>
      </w:r>
      <w:r>
        <w:rPr>
          <w:rFonts w:hint="eastAsia"/>
        </w:rPr>
        <w:t xml:space="preserve">，如果是外卖订单，统一不进行次卡商品判断，绕过，卖订单不会用到银豹的次卡，外卖套餐子商品</w:t>
      </w:r>
      <w:r>
        <w:t xml:space="preserve"> </w:t>
      </w:r>
      <w:r>
        <w:rPr>
          <w:rFonts w:hint="eastAsia"/>
        </w:rPr>
        <w:t xml:space="preserve">新增标识，由客户上传可以为空</w:t>
      </w:r>
    </w:p>
    <w:p>
      <w:pPr>
        <w:pStyle w:val="BodyText"/>
      </w:pPr>
      <w:r>
        <w:rPr>
          <w:rFonts w:hint="eastAsia"/>
        </w:rPr>
        <w:t xml:space="preserve">相关功能手册：</w:t>
      </w:r>
    </w:p>
    <w:p>
      <w:pPr>
        <w:pStyle w:val="Compact"/>
        <w:numPr>
          <w:ilvl w:val="0"/>
          <w:numId w:val="1018"/>
        </w:numPr>
      </w:pPr>
      <w:hyperlink r:id="rId13">
        <w:r>
          <w:rPr>
            <w:rStyle w:val="Hyperlink"/>
            <w:rFonts w:hint="eastAsia"/>
          </w:rPr>
          <w:t xml:space="preserve">网络订单</w:t>
        </w:r>
      </w:hyperlink>
    </w:p>
    <w:bookmarkEnd w:id="142"/>
    <w:bookmarkStart w:id="143" w:name="X06aa58df64c5aa001865d615c79905595b134bd"/>
    <w:p>
      <w:pPr>
        <w:pStyle w:val="Heading1"/>
      </w:pPr>
      <w:r>
        <w:t xml:space="preserve">19. </w:t>
      </w:r>
      <w:r>
        <w:rPr>
          <w:rFonts w:hint="eastAsia"/>
        </w:rPr>
        <w:t xml:space="preserve">储值卡消费记录的展示优化</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19"/>
        </w:numPr>
      </w:pPr>
      <w:hyperlink r:id="rId43">
        <w:r>
          <w:rPr>
            <w:rStyle w:val="Hyperlink"/>
            <w:rFonts w:hint="eastAsia"/>
          </w:rPr>
          <w:t xml:space="preserve">预付卡</w:t>
        </w:r>
      </w:hyperlink>
    </w:p>
    <w:bookmarkEnd w:id="143"/>
    <w:bookmarkStart w:id="144" w:name="X6e9fa543f2ca2c412b4767b6d22eb7ed3de2f57"/>
    <w:p>
      <w:pPr>
        <w:pStyle w:val="Heading1"/>
      </w:pPr>
      <w:r>
        <w:t xml:space="preserve">20. </w:t>
      </w:r>
      <w:r>
        <w:rPr>
          <w:rFonts w:hint="eastAsia"/>
        </w:rPr>
        <w:t xml:space="preserve">修复无桌台模式挂单后，购物车界面未刷新的问题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0"/>
        </w:numPr>
      </w:pPr>
      <w:hyperlink r:id="rId105">
        <w:r>
          <w:rPr>
            <w:rStyle w:val="Hyperlink"/>
            <w:rFonts w:hint="eastAsia"/>
          </w:rPr>
          <w:t xml:space="preserve">点单</w:t>
        </w:r>
      </w:hyperlink>
    </w:p>
    <w:bookmarkEnd w:id="144"/>
    <w:bookmarkStart w:id="145" w:name="X2e991581f1fa7173be468f5b81ea8d579073409"/>
    <w:p>
      <w:pPr>
        <w:pStyle w:val="Heading1"/>
      </w:pPr>
      <w:r>
        <w:t xml:space="preserve">21. </w:t>
      </w:r>
      <w:r>
        <w:rPr>
          <w:rFonts w:hint="eastAsia"/>
        </w:rPr>
        <w:t xml:space="preserve">后台删除商品同步删除门店商品的时候，前台如果没点手动同步数据，删掉的商品会一直在的问题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45"/>
    <w:bookmarkStart w:id="149" w:name="Xedd7d48ccdbbd0493295969bb1ed5de338392e8"/>
    <w:p>
      <w:pPr>
        <w:pStyle w:val="Heading1"/>
      </w:pPr>
      <w:r>
        <w:t xml:space="preserve">22. </w:t>
      </w:r>
      <w:r>
        <w:rPr>
          <w:rFonts w:hint="eastAsia"/>
        </w:rPr>
        <w:t xml:space="preserve">修复收银小票补打，不支持去包装重量打印的问题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Compact"/>
        <w:numPr>
          <w:ilvl w:val="0"/>
          <w:numId w:val="1021"/>
        </w:numPr>
      </w:pPr>
      <w:r>
        <w:rPr>
          <w:rFonts w:hint="eastAsia"/>
        </w:rPr>
        <w:t xml:space="preserve">1）账号行业属性是【烘焙行业</w:t>
      </w:r>
      <w:r>
        <w:t xml:space="preserve"> - </w:t>
      </w:r>
      <w:r>
        <w:rPr>
          <w:rFonts w:hint="eastAsia"/>
        </w:rPr>
        <w:t xml:space="preserve">中式烘焙】</w:t>
      </w:r>
    </w:p>
    <w:p>
      <w:pPr>
        <w:pStyle w:val="Compact"/>
        <w:numPr>
          <w:ilvl w:val="0"/>
          <w:numId w:val="1021"/>
        </w:numPr>
      </w:pPr>
      <w:r>
        <w:rPr>
          <w:rFonts w:hint="eastAsia"/>
        </w:rPr>
        <w:t xml:space="preserve">2）云端包装管理绑定包装和商品</w:t>
      </w:r>
    </w:p>
    <w:p>
      <w:pPr>
        <w:pStyle w:val="Compact"/>
        <w:numPr>
          <w:ilvl w:val="0"/>
          <w:numId w:val="1021"/>
        </w:numPr>
      </w:pPr>
      <w:r>
        <w:rPr>
          <w:rFonts w:hint="eastAsia"/>
        </w:rPr>
        <w:t xml:space="preserve">3）包装商品的商品资料设置重量</w:t>
      </w:r>
    </w:p>
    <w:p>
      <w:pPr>
        <w:pStyle w:val="FirstParagraph"/>
      </w:pPr>
      <w:r>
        <w:rPr>
          <w:rFonts w:hint="eastAsia"/>
          <w:b/>
          <w:bCs/>
        </w:rPr>
        <w:t xml:space="preserve">功能说明</w:t>
      </w:r>
      <w:r>
        <w:rPr>
          <w:rFonts w:hint="eastAsia"/>
        </w:rPr>
        <w:t xml:space="preserve">：商品详情选择包装，收银打印小票显示【去包装重量】</w:t>
      </w:r>
      <w:r>
        <w:t xml:space="preserve"> </w:t>
      </w:r>
      <w:r>
        <w:drawing>
          <wp:inline>
            <wp:extent cx="5334000" cy="6157907"/>
            <wp:effectExtent b="0" l="0" r="0" t="0"/>
            <wp:docPr descr="" title="" id="147" name="Picture"/>
            <a:graphic>
              <a:graphicData uri="http://schemas.openxmlformats.org/drawingml/2006/picture">
                <pic:pic>
                  <pic:nvPicPr>
                    <pic:cNvPr descr="https://linll2025-1339807475.cos.ap-guangzhou.myqcloud.com/20250901145908992.png" id="148" name="Picture"/>
                    <pic:cNvPicPr>
                      <a:picLocks noChangeArrowheads="1" noChangeAspect="1"/>
                    </pic:cNvPicPr>
                  </pic:nvPicPr>
                  <pic:blipFill>
                    <a:blip r:embed="rId146"/>
                    <a:stretch>
                      <a:fillRect/>
                    </a:stretch>
                  </pic:blipFill>
                  <pic:spPr bwMode="auto">
                    <a:xfrm>
                      <a:off x="0" y="0"/>
                      <a:ext cx="5334000" cy="615790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2"/>
        </w:numPr>
      </w:pPr>
      <w:hyperlink r:id="rId136">
        <w:r>
          <w:rPr>
            <w:rStyle w:val="Hyperlink"/>
            <w:rFonts w:hint="eastAsia"/>
          </w:rPr>
          <w:t xml:space="preserve">中式烘焙称重</w:t>
        </w:r>
      </w:hyperlink>
    </w:p>
    <w:bookmarkEnd w:id="149"/>
    <w:bookmarkStart w:id="150" w:name="X5139c92e6d45a09d39dced59884c0d860db7316"/>
    <w:p>
      <w:pPr>
        <w:pStyle w:val="Heading1"/>
      </w:pPr>
      <w:r>
        <w:t xml:space="preserve">23. </w:t>
      </w:r>
      <w:r>
        <w:rPr>
          <w:rFonts w:hint="eastAsia"/>
        </w:rPr>
        <w:t xml:space="preserve">修复AI管理平台如果有配置强制更新模型，部分强制更新报错的问题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3"/>
        </w:numPr>
      </w:pPr>
      <w:hyperlink r:id="rId97">
        <w:r>
          <w:rPr>
            <w:rStyle w:val="Hyperlink"/>
            <w:rFonts w:hint="eastAsia"/>
          </w:rPr>
          <w:t xml:space="preserve">AI识别（半自助）</w:t>
        </w:r>
      </w:hyperlink>
    </w:p>
    <w:bookmarkEnd w:id="150"/>
    <w:bookmarkStart w:id="152" w:name="X85e5dc481aed8d111df9a94192c62cfc7fbfc3f"/>
    <w:p>
      <w:pPr>
        <w:pStyle w:val="Heading1"/>
      </w:pPr>
      <w:r>
        <w:t xml:space="preserve">24. </w:t>
      </w:r>
      <w:r>
        <w:rPr>
          <w:rFonts w:hint="eastAsia"/>
        </w:rPr>
        <w:t xml:space="preserve">修复销售单据整单退出错的问题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4"/>
        </w:numPr>
      </w:pPr>
      <w:hyperlink r:id="rId151">
        <w:r>
          <w:rPr>
            <w:rStyle w:val="Hyperlink"/>
            <w:rFonts w:hint="eastAsia"/>
          </w:rPr>
          <w:t xml:space="preserve">销售单据</w:t>
        </w:r>
      </w:hyperlink>
    </w:p>
    <w:bookmarkEnd w:id="152"/>
    <w:bookmarkStart w:id="153" w:name="Xcd46bcc8f21cb04525bf5217de15b9c6b940f82"/>
    <w:p>
      <w:pPr>
        <w:pStyle w:val="Heading1"/>
      </w:pPr>
      <w:r>
        <w:t xml:space="preserve">25. </w:t>
      </w:r>
      <w:r>
        <w:rPr>
          <w:rFonts w:hint="eastAsia"/>
        </w:rPr>
        <w:t xml:space="preserve">修复云端设置收银端开关方案，本地更新报错的问题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53"/>
    <w:bookmarkStart w:id="155" w:name="X78455db271229622615e714ad382b6a0614bca1"/>
    <w:p>
      <w:pPr>
        <w:pStyle w:val="Heading1"/>
      </w:pPr>
      <w:r>
        <w:t xml:space="preserve">26. </w:t>
      </w:r>
      <w:r>
        <w:rPr>
          <w:rFonts w:hint="eastAsia"/>
        </w:rPr>
        <w:t xml:space="preserve">修复进货单小票改数量后金额不变的问题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5"/>
        </w:numPr>
      </w:pPr>
      <w:hyperlink r:id="rId154">
        <w:r>
          <w:rPr>
            <w:rStyle w:val="Hyperlink"/>
            <w:rFonts w:hint="eastAsia"/>
          </w:rPr>
          <w:t xml:space="preserve">进货</w:t>
        </w:r>
      </w:hyperlink>
    </w:p>
    <w:bookmarkEnd w:id="155"/>
    <w:bookmarkStart w:id="156" w:name="X6dfbccdbe539408d19933385e7e90ccc2be97a5"/>
    <w:p>
      <w:pPr>
        <w:pStyle w:val="Heading1"/>
      </w:pPr>
      <w:r>
        <w:t xml:space="preserve">27. </w:t>
      </w:r>
      <w:r>
        <w:rPr>
          <w:rFonts w:hint="eastAsia"/>
        </w:rPr>
        <w:t xml:space="preserve">修复外卖订单商品均未映射时，退联单不打印的问题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6"/>
        </w:numPr>
      </w:pPr>
      <w:hyperlink r:id="rId13">
        <w:r>
          <w:rPr>
            <w:rStyle w:val="Hyperlink"/>
            <w:rFonts w:hint="eastAsia"/>
          </w:rPr>
          <w:t xml:space="preserve">网络订单</w:t>
        </w:r>
      </w:hyperlink>
    </w:p>
    <w:bookmarkEnd w:id="1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0" Target="media/rId60.png" /><Relationship Type="http://schemas.openxmlformats.org/officeDocument/2006/relationships/image" Id="rId65" Target="media/rId65.png" /><Relationship Type="http://schemas.openxmlformats.org/officeDocument/2006/relationships/image" Id="rId68" Target="media/rId68.png" /><Relationship Type="http://schemas.openxmlformats.org/officeDocument/2006/relationships/image" Id="rId71" Target="media/rId71.png" /><Relationship Type="http://schemas.openxmlformats.org/officeDocument/2006/relationships/image" Id="rId74" Target="media/rId74.png" /><Relationship Type="http://schemas.openxmlformats.org/officeDocument/2006/relationships/image" Id="rId80" Target="media/rId80.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99" Target="media/rId99.png" /><Relationship Type="http://schemas.openxmlformats.org/officeDocument/2006/relationships/image" Id="rId120" Target="media/rId120.png" /><Relationship Type="http://schemas.openxmlformats.org/officeDocument/2006/relationships/image" Id="rId107" Target="media/rId10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image" Id="rId10" Target="media/rId10.png" /><Relationship Type="http://schemas.openxmlformats.org/officeDocument/2006/relationships/image" Id="rId15" Target="media/rId15.png" /><Relationship Type="http://schemas.openxmlformats.org/officeDocument/2006/relationships/image" Id="rId31" Target="media/rId31.png" /><Relationship Type="http://schemas.openxmlformats.org/officeDocument/2006/relationships/image" Id="rId36" Target="media/rId36.png" /><Relationship Type="http://schemas.openxmlformats.org/officeDocument/2006/relationships/image" Id="rId84" Target="media/rId84.png" /><Relationship Type="http://schemas.openxmlformats.org/officeDocument/2006/relationships/image" Id="rId87" Target="media/rId87.png" /><Relationship Type="http://schemas.openxmlformats.org/officeDocument/2006/relationships/image" Id="rId90" Target="media/rId90.png" /><Relationship Type="http://schemas.openxmlformats.org/officeDocument/2006/relationships/image" Id="rId115" Target="media/rId115.png" /><Relationship Type="http://schemas.openxmlformats.org/officeDocument/2006/relationships/image" Id="rId123" Target="media/rId123.png" /><Relationship Type="http://schemas.openxmlformats.org/officeDocument/2006/relationships/image" Id="rId126" Target="media/rId126.png" /><Relationship Type="http://schemas.openxmlformats.org/officeDocument/2006/relationships/image" Id="rId94" Target="media/rId94.png" /><Relationship Type="http://schemas.openxmlformats.org/officeDocument/2006/relationships/image" Id="rId102" Target="media/rId102.png" /><Relationship Type="http://schemas.openxmlformats.org/officeDocument/2006/relationships/image" Id="rId110" Target="media/rId110.png" /><Relationship Type="http://schemas.openxmlformats.org/officeDocument/2006/relationships/image" Id="rId146" Target="media/rId146.png" /><Relationship Type="http://schemas.openxmlformats.org/officeDocument/2006/relationships/image" Id="rId51" Target="media/rId51.png" /><Relationship Type="http://schemas.openxmlformats.org/officeDocument/2006/relationships/image" Id="rId39" Target="media/rId39.jpg" /><Relationship Type="http://schemas.openxmlformats.org/officeDocument/2006/relationships/hyperlink" Id="rId136" Target="https://pospalbakery.cn/%E5%8A%9F%E8%83%BD%E6%89%8B%E5%86%8C/pc%E6%94%B6%E9%93%B6/%E4%B8%AD%E5%BC%8F%E7%83%98%E7%84%99%E7%A7%B0%E9%87%8D" TargetMode="External" /><Relationship Type="http://schemas.openxmlformats.org/officeDocument/2006/relationships/hyperlink" Id="rId138" Target="https://pospalbakery.cn/%E5%8A%9F%E8%83%BD%E6%89%8B%E5%86%8C/pc%E6%94%B6%E9%93%B6/%E4%BA%A4%E6%8E%A5%E7%8F%AD%E4%B8%8E%E6%97%A5%E7%BB%93" TargetMode="External" /><Relationship Type="http://schemas.openxmlformats.org/officeDocument/2006/relationships/hyperlink" Id="rId77" Target="https://pospalbakery.cn/%E5%8A%9F%E8%83%BD%E6%89%8B%E5%86%8C/pc%E6%94%B6%E9%93%B6/%E6%8A%A5%E6%8D%9F" TargetMode="External" /><Relationship Type="http://schemas.openxmlformats.org/officeDocument/2006/relationships/hyperlink" Id="rId105" Target="https://pospalbakery.cn/%E5%8A%9F%E8%83%BD%E6%89%8B%E5%86%8C/pc%E6%94%B6%E9%93%B6/%E7%82%B9%E5%8D%95" TargetMode="External" /><Relationship Type="http://schemas.openxmlformats.org/officeDocument/2006/relationships/hyperlink" Id="rId113" Target="https://pospalbakery.cn/%E5%8A%9F%E8%83%BD%E6%89%8B%E5%86%8C/pc%E6%94%B6%E9%93%B6/%E7%9B%98%E7%82%B9" TargetMode="External" /><Relationship Type="http://schemas.openxmlformats.org/officeDocument/2006/relationships/hyperlink" Id="rId42" Target="https://pospalbakery.cn/%E5%8A%9F%E8%83%BD%E6%89%8B%E5%86%8C/pc%E6%94%B6%E9%93%B6/%E7%B3%BB%E7%BB%9F%E8%AE%BE%E7%BD%AE" TargetMode="External" /><Relationship Type="http://schemas.openxmlformats.org/officeDocument/2006/relationships/hyperlink" Id="rId13" Target="https://pospalbakery.cn/%E5%8A%9F%E8%83%BD%E6%89%8B%E5%86%8C/pc%E6%94%B6%E9%93%B6/%E7%BD%91%E7%BB%9C%E8%AE%A2%E5%8D%95" TargetMode="External" /><Relationship Type="http://schemas.openxmlformats.org/officeDocument/2006/relationships/hyperlink" Id="rId34" Target="https://pospalbakery.cn/%E5%8A%9F%E8%83%BD%E6%89%8B%E5%86%8C/pc%E6%94%B6%E9%93%B6/%E8%90%A5%E9%94%80" TargetMode="External" /><Relationship Type="http://schemas.openxmlformats.org/officeDocument/2006/relationships/hyperlink" Id="rId78" Target="https://pospalbakery.cn/%E5%8A%9F%E8%83%BD%E6%89%8B%E5%86%8C/pc%E6%94%B6%E9%93%B6/%E8%B0%83%E6%8B%A8" TargetMode="External" /><Relationship Type="http://schemas.openxmlformats.org/officeDocument/2006/relationships/hyperlink" Id="rId118" Target="https://pospalbakery.cn/%E5%8A%9F%E8%83%BD%E6%89%8B%E5%86%8C/pc%E6%94%B6%E9%93%B6/%E8%B4%A7%E6%B5%81%E9%80%9A%E7%9F%A5" TargetMode="External" /><Relationship Type="http://schemas.openxmlformats.org/officeDocument/2006/relationships/hyperlink" Id="rId154" Target="https://pospalbakery.cn/%E5%8A%9F%E8%83%BD%E6%89%8B%E5%86%8C/pc%E6%94%B6%E9%93%B6/%E8%BF%9B%E8%B4%A7" TargetMode="External" /><Relationship Type="http://schemas.openxmlformats.org/officeDocument/2006/relationships/hyperlink" Id="rId151" Target="https://pospalbakery.cn/%E5%8A%9F%E8%83%BD%E6%89%8B%E5%86%8C/pc%E6%94%B6%E9%93%B6/%E9%94%80%E5%94%AE%E5%8D%95%E6%8D%AE" TargetMode="External" /><Relationship Type="http://schemas.openxmlformats.org/officeDocument/2006/relationships/hyperlink" Id="rId43" Target="https://pospalbakery.cn/%E5%8A%9F%E8%83%BD%E6%89%8B%E5%86%8C/pc%E6%94%B6%E9%93%B6/%E9%A2%84%E4%BB%98%E5%8D%A1" TargetMode="External" /><Relationship Type="http://schemas.openxmlformats.org/officeDocument/2006/relationships/hyperlink" Id="rId63" Target="https://pospalbakery.cn/%E5%8A%9F%E8%83%BD%E6%89%8B%E5%86%8C/pc%E6%94%B6%E9%93%B6/%E9%A2%84%E8%AE%A2%E5%8D%95" TargetMode="External" /><Relationship Type="http://schemas.openxmlformats.org/officeDocument/2006/relationships/hyperlink" Id="rId97" Target="https://pospalbakery.cn/%E5%8A%9F%E8%83%BD%E6%89%8B%E5%86%8C/pc%E6%94%B6%E9%93%B6/ai%E8%AF%86%E5%88%AB%EF%BC%88%E5%8D%8A%E8%87%AA%E5%8A%A9%EF%BC%89" TargetMode="External" /></Relationships>
</file>

<file path=word/_rels/footnotes.xml.rels><?xml version="1.0" encoding="UTF-8"?><Relationships xmlns="http://schemas.openxmlformats.org/package/2006/relationships"><Relationship Type="http://schemas.openxmlformats.org/officeDocument/2006/relationships/hyperlink" Id="rId136" Target="https://pospalbakery.cn/%E5%8A%9F%E8%83%BD%E6%89%8B%E5%86%8C/pc%E6%94%B6%E9%93%B6/%E4%B8%AD%E5%BC%8F%E7%83%98%E7%84%99%E7%A7%B0%E9%87%8D" TargetMode="External" /><Relationship Type="http://schemas.openxmlformats.org/officeDocument/2006/relationships/hyperlink" Id="rId138" Target="https://pospalbakery.cn/%E5%8A%9F%E8%83%BD%E6%89%8B%E5%86%8C/pc%E6%94%B6%E9%93%B6/%E4%BA%A4%E6%8E%A5%E7%8F%AD%E4%B8%8E%E6%97%A5%E7%BB%93" TargetMode="External" /><Relationship Type="http://schemas.openxmlformats.org/officeDocument/2006/relationships/hyperlink" Id="rId77" Target="https://pospalbakery.cn/%E5%8A%9F%E8%83%BD%E6%89%8B%E5%86%8C/pc%E6%94%B6%E9%93%B6/%E6%8A%A5%E6%8D%9F" TargetMode="External" /><Relationship Type="http://schemas.openxmlformats.org/officeDocument/2006/relationships/hyperlink" Id="rId105" Target="https://pospalbakery.cn/%E5%8A%9F%E8%83%BD%E6%89%8B%E5%86%8C/pc%E6%94%B6%E9%93%B6/%E7%82%B9%E5%8D%95" TargetMode="External" /><Relationship Type="http://schemas.openxmlformats.org/officeDocument/2006/relationships/hyperlink" Id="rId113" Target="https://pospalbakery.cn/%E5%8A%9F%E8%83%BD%E6%89%8B%E5%86%8C/pc%E6%94%B6%E9%93%B6/%E7%9B%98%E7%82%B9" TargetMode="External" /><Relationship Type="http://schemas.openxmlformats.org/officeDocument/2006/relationships/hyperlink" Id="rId42" Target="https://pospalbakery.cn/%E5%8A%9F%E8%83%BD%E6%89%8B%E5%86%8C/pc%E6%94%B6%E9%93%B6/%E7%B3%BB%E7%BB%9F%E8%AE%BE%E7%BD%AE" TargetMode="External" /><Relationship Type="http://schemas.openxmlformats.org/officeDocument/2006/relationships/hyperlink" Id="rId13" Target="https://pospalbakery.cn/%E5%8A%9F%E8%83%BD%E6%89%8B%E5%86%8C/pc%E6%94%B6%E9%93%B6/%E7%BD%91%E7%BB%9C%E8%AE%A2%E5%8D%95" TargetMode="External" /><Relationship Type="http://schemas.openxmlformats.org/officeDocument/2006/relationships/hyperlink" Id="rId34" Target="https://pospalbakery.cn/%E5%8A%9F%E8%83%BD%E6%89%8B%E5%86%8C/pc%E6%94%B6%E9%93%B6/%E8%90%A5%E9%94%80" TargetMode="External" /><Relationship Type="http://schemas.openxmlformats.org/officeDocument/2006/relationships/hyperlink" Id="rId78" Target="https://pospalbakery.cn/%E5%8A%9F%E8%83%BD%E6%89%8B%E5%86%8C/pc%E6%94%B6%E9%93%B6/%E8%B0%83%E6%8B%A8" TargetMode="External" /><Relationship Type="http://schemas.openxmlformats.org/officeDocument/2006/relationships/hyperlink" Id="rId118" Target="https://pospalbakery.cn/%E5%8A%9F%E8%83%BD%E6%89%8B%E5%86%8C/pc%E6%94%B6%E9%93%B6/%E8%B4%A7%E6%B5%81%E9%80%9A%E7%9F%A5" TargetMode="External" /><Relationship Type="http://schemas.openxmlformats.org/officeDocument/2006/relationships/hyperlink" Id="rId154" Target="https://pospalbakery.cn/%E5%8A%9F%E8%83%BD%E6%89%8B%E5%86%8C/pc%E6%94%B6%E9%93%B6/%E8%BF%9B%E8%B4%A7" TargetMode="External" /><Relationship Type="http://schemas.openxmlformats.org/officeDocument/2006/relationships/hyperlink" Id="rId151" Target="https://pospalbakery.cn/%E5%8A%9F%E8%83%BD%E6%89%8B%E5%86%8C/pc%E6%94%B6%E9%93%B6/%E9%94%80%E5%94%AE%E5%8D%95%E6%8D%AE" TargetMode="External" /><Relationship Type="http://schemas.openxmlformats.org/officeDocument/2006/relationships/hyperlink" Id="rId43" Target="https://pospalbakery.cn/%E5%8A%9F%E8%83%BD%E6%89%8B%E5%86%8C/pc%E6%94%B6%E9%93%B6/%E9%A2%84%E4%BB%98%E5%8D%A1" TargetMode="External" /><Relationship Type="http://schemas.openxmlformats.org/officeDocument/2006/relationships/hyperlink" Id="rId63" Target="https://pospalbakery.cn/%E5%8A%9F%E8%83%BD%E6%89%8B%E5%86%8C/pc%E6%94%B6%E9%93%B6/%E9%A2%84%E8%AE%A2%E5%8D%95" TargetMode="External" /><Relationship Type="http://schemas.openxmlformats.org/officeDocument/2006/relationships/hyperlink" Id="rId97" Target="https://pospalbakery.cn/%E5%8A%9F%E8%83%BD%E6%89%8B%E5%86%8C/pc%E6%94%B6%E9%93%B6/ai%E8%AF%86%E5%88%AB%EF%BC%88%E5%8D%8A%E8%87%AA%E5%8A%A9%EF%BC%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PC烘焙版V4.71.204.4359更新日志(2025.09.02)（客户版）</dc:title>
  <dc:creator/>
  <dc:language>zh-CN</dc:language>
  <cp:keywords/>
  <dcterms:created xsi:type="dcterms:W3CDTF">2026-10-09T13:06:13Z</dcterms:created>
  <dcterms:modified xsi:type="dcterms:W3CDTF">2026-10-09T13:06:13Z</dcterms:modified>
</cp:coreProperties>
</file>

<file path=docProps/custom.xml><?xml version="1.0" encoding="utf-8"?>
<Properties xmlns="http://schemas.openxmlformats.org/officeDocument/2006/custom-properties" xmlns:vt="http://schemas.openxmlformats.org/officeDocument/2006/docPropsVTypes"/>
</file>