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15.png" ContentType="image/png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在线退款</w:t>
      </w:r>
    </w:p>
    <w:bookmarkStart w:id="23" w:name="在线退款"/>
    <w:p>
      <w:pPr>
        <w:pStyle w:val="Heading1"/>
      </w:pPr>
      <w:r>
        <w:rPr>
          <w:rFonts w:hint="eastAsia"/>
        </w:rPr>
        <w:t xml:space="preserve">在线退款</w:t>
      </w:r>
    </w:p>
    <w:bookmarkStart w:id="9" w:name="适用场景"/>
    <w:p>
      <w:pPr>
        <w:pStyle w:val="Heading2"/>
      </w:pPr>
      <w:r>
        <w:rPr>
          <w:rFonts w:hint="eastAsia"/>
        </w:rPr>
        <w:t xml:space="preserve">适用场景</w:t>
      </w:r>
    </w:p>
    <w:p>
      <w:pPr>
        <w:pStyle w:val="FirstParagraph"/>
      </w:pPr>
      <w:r>
        <w:rPr>
          <w:rFonts w:hint="eastAsia"/>
        </w:rPr>
        <w:t xml:space="preserve">烘焙等支持行业的顾客可在小程序订单中发起仅退款或退货退款，商家在收银端或云后台处理售后。</w:t>
      </w:r>
    </w:p>
    <w:bookmarkEnd w:id="9"/>
    <w:bookmarkStart w:id="10" w:name="开通前提"/>
    <w:p>
      <w:pPr>
        <w:pStyle w:val="Heading2"/>
      </w:pPr>
      <w:r>
        <w:rPr>
          <w:rFonts w:hint="eastAsia"/>
        </w:rPr>
        <w:t xml:space="preserve">开通前提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由银豹支持人员确认当前账号和行业支持在线退款，并完成必要能力开通。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微信退款证书及支付配置已完成。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收银端、小程序模板和云后台网店订单使用当前支持版本。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操作员工拥有网店订单或处理网单售后的权限。</w:t>
      </w:r>
    </w:p>
    <w:bookmarkEnd w:id="10"/>
    <w:bookmarkStart w:id="14" w:name="顾客发起退款"/>
    <w:p>
      <w:pPr>
        <w:pStyle w:val="Heading2"/>
      </w:pPr>
      <w:r>
        <w:rPr>
          <w:rFonts w:hint="eastAsia"/>
        </w:rPr>
        <w:t xml:space="preserve">顾客发起退款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顾客进入小程序【会员中心</w:t>
      </w:r>
      <w:r>
        <w:t xml:space="preserve"> → </w:t>
      </w:r>
      <w:r>
        <w:rPr>
          <w:rFonts w:hint="eastAsia"/>
        </w:rPr>
        <w:t xml:space="preserve">我的订单】。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选择订单并点击【申请退款】。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根据实际情况选择仅退款或退货退款，提交原因和说明。</w:t>
      </w:r>
    </w:p>
    <w:p>
      <w:pPr>
        <w:pStyle w:val="FirstParagraph"/>
      </w:pPr>
      <w:r>
        <w:drawing>
          <wp:inline>
            <wp:extent cx="5334000" cy="9889398"/>
            <wp:effectExtent b="0" l="0" r="0" t="0"/>
            <wp:docPr descr="顾客在小程序申请退款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refund-customer-16ddbcf76658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8893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"/>
    <w:bookmarkStart w:id="21" w:name="商家处理退款"/>
    <w:p>
      <w:pPr>
        <w:pStyle w:val="Heading2"/>
      </w:pPr>
      <w:r>
        <w:rPr>
          <w:rFonts w:hint="eastAsia"/>
        </w:rPr>
        <w:t xml:space="preserve">商家处理退款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收银端收到退款申请通知后进入网单售后处理。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有云端权限的员工可进入【销售</w:t>
      </w:r>
      <w:r>
        <w:t xml:space="preserve"> → </w:t>
      </w:r>
      <w:r>
        <w:rPr>
          <w:rFonts w:hint="eastAsia"/>
        </w:rPr>
        <w:t xml:space="preserve">订单中心</w:t>
      </w:r>
      <w:r>
        <w:t xml:space="preserve"> → </w:t>
      </w:r>
      <w:r>
        <w:rPr>
          <w:rFonts w:hint="eastAsia"/>
        </w:rPr>
        <w:t xml:space="preserve">网店订单】查看退款申请。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打开售后单，核对商品、金额、原因及退货情况。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根据实际情况同意或拒绝，并完成对应退款处理。</w:t>
      </w:r>
    </w:p>
    <w:p>
      <w:pPr>
        <w:pStyle w:val="FirstParagraph"/>
      </w:pPr>
      <w:r>
        <w:drawing>
          <wp:inline>
            <wp:extent cx="5334000" cy="2483643"/>
            <wp:effectExtent b="0" l="0" r="0" t="0"/>
            <wp:docPr descr="云后台查看退款申请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refund-cloud-list-998da029a39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36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02919"/>
            <wp:effectExtent b="0" l="0" r="0" t="0"/>
            <wp:docPr descr="处理网店订单售后退款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refund-cloud-detail-4f9b87e58e1b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2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"/>
    <w:bookmarkStart w:id="22" w:name="验证"/>
    <w:p>
      <w:pPr>
        <w:pStyle w:val="Heading2"/>
      </w:pPr>
      <w:r>
        <w:rPr>
          <w:rFonts w:hint="eastAsia"/>
        </w:rPr>
        <w:t xml:space="preserve">验证</w:t>
      </w:r>
    </w:p>
    <w:p>
      <w:pPr>
        <w:pStyle w:val="FirstParagraph"/>
      </w:pPr>
      <w:r>
        <w:rPr>
          <w:rFonts w:hint="eastAsia"/>
        </w:rPr>
        <w:t xml:space="preserve">顾客可在小程序订单详情中查看处理进度和退款结果；商家应同时核对支付退款状态和订单售后状态。</w:t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15" Target="media/rId15.png" /><Relationship Type="http://schemas.openxmlformats.org/officeDocument/2006/relationships/image" Id="rId11" Target="media/rId1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在线退款</dc:title>
  <dc:creator/>
  <dc:language>zh-CN</dc:language>
  <cp:keywords/>
  <dcterms:created xsi:type="dcterms:W3CDTF">2026-10-08T05:20:52Z</dcterms:created>
  <dcterms:modified xsi:type="dcterms:W3CDTF">2026-10-08T05:20:52Z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